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89" w:rsidRDefault="00F41270">
      <w:pPr>
        <w:pStyle w:val="berschrift1"/>
        <w:spacing w:before="90"/>
      </w:pPr>
      <w:r>
        <w:rPr>
          <w:color w:val="231F20"/>
        </w:rPr>
        <w:t>Arbeitsvertrag für geringfügig entlohnte Beschäftigte</w:t>
      </w:r>
    </w:p>
    <w:p w:rsidR="00387189" w:rsidRDefault="00F41270">
      <w:pPr>
        <w:spacing w:before="74"/>
        <w:ind w:left="113" w:right="296"/>
        <w:rPr>
          <w:rFonts w:ascii="Helvetica Neue" w:hAnsi="Helvetica Neue"/>
          <w:i/>
          <w:sz w:val="18"/>
        </w:rPr>
      </w:pPr>
      <w:r>
        <w:rPr>
          <w:rFonts w:ascii="Helvetica Neue" w:hAnsi="Helvetica Neue"/>
          <w:i/>
          <w:color w:val="231F20"/>
          <w:sz w:val="18"/>
        </w:rPr>
        <w:t>(Bei Anwendung des Musters ist zu prüfen, welche Vertragsbestimmungen übernommen werden wollen. Gegebenenfalls sind Anpassungen und Ergänzungen zu empfehlen.)</w:t>
      </w:r>
    </w:p>
    <w:p w:rsidR="00387189" w:rsidRDefault="00387189">
      <w:pPr>
        <w:pStyle w:val="Textkrper"/>
        <w:rPr>
          <w:rFonts w:ascii="Helvetica Neue"/>
          <w:i/>
          <w:sz w:val="20"/>
        </w:rPr>
      </w:pPr>
    </w:p>
    <w:p w:rsidR="00387189" w:rsidRDefault="00387189">
      <w:pPr>
        <w:pStyle w:val="Textkrper"/>
        <w:spacing w:before="10"/>
        <w:rPr>
          <w:rFonts w:ascii="Helvetica Neue"/>
          <w:i/>
          <w:sz w:val="16"/>
        </w:rPr>
      </w:pPr>
    </w:p>
    <w:p w:rsidR="00387189" w:rsidRDefault="00F41270">
      <w:pPr>
        <w:pStyle w:val="Textkrper"/>
        <w:ind w:left="113"/>
      </w:pPr>
      <w:r>
        <w:rPr>
          <w:color w:val="231F20"/>
        </w:rPr>
        <w:t>Zwischen</w:t>
      </w:r>
    </w:p>
    <w:p w:rsidR="00387189" w:rsidRDefault="00387189">
      <w:pPr>
        <w:pStyle w:val="Textkrper"/>
        <w:rPr>
          <w:sz w:val="20"/>
        </w:rPr>
      </w:pPr>
    </w:p>
    <w:p w:rsidR="00387189" w:rsidRDefault="00387189">
      <w:pPr>
        <w:pStyle w:val="Textkrper"/>
        <w:spacing w:before="4"/>
      </w:pPr>
    </w:p>
    <w:p w:rsidR="00387189" w:rsidRDefault="00F41270">
      <w:pPr>
        <w:pStyle w:val="Textkrper"/>
        <w:tabs>
          <w:tab w:val="left" w:pos="3733"/>
          <w:tab w:val="left" w:pos="9687"/>
        </w:tabs>
        <w:ind w:left="113"/>
      </w:pPr>
      <w:r>
        <w:rPr>
          <w:color w:val="231F20"/>
        </w:rPr>
        <w:t>Herrn/Frau</w:t>
      </w:r>
      <w:r>
        <w:rPr>
          <w:color w:val="231F20"/>
          <w:u w:val="single" w:color="221E1F"/>
        </w:rPr>
        <w:t xml:space="preserve"> </w:t>
      </w:r>
      <w:r>
        <w:rPr>
          <w:color w:val="231F20"/>
          <w:u w:val="single" w:color="221E1F"/>
        </w:rPr>
        <w:tab/>
      </w:r>
      <w:r>
        <w:rPr>
          <w:color w:val="231F20"/>
        </w:rPr>
        <w:t>,</w:t>
      </w:r>
      <w:r>
        <w:rPr>
          <w:color w:val="231F20"/>
          <w:spacing w:val="13"/>
        </w:rPr>
        <w:t xml:space="preserve"> </w:t>
      </w:r>
      <w:r>
        <w:rPr>
          <w:color w:val="231F20"/>
        </w:rPr>
        <w:t xml:space="preserve">Anschrift: </w:t>
      </w:r>
      <w:r>
        <w:rPr>
          <w:color w:val="231F20"/>
          <w:u w:val="single" w:color="221E1F"/>
        </w:rPr>
        <w:t xml:space="preserve"> </w:t>
      </w:r>
      <w:r>
        <w:rPr>
          <w:color w:val="231F20"/>
          <w:u w:val="single" w:color="221E1F"/>
        </w:rPr>
        <w:tab/>
      </w:r>
    </w:p>
    <w:p w:rsidR="00387189" w:rsidRDefault="00F41270">
      <w:pPr>
        <w:pStyle w:val="Listenabsatz"/>
        <w:numPr>
          <w:ilvl w:val="0"/>
          <w:numId w:val="6"/>
        </w:numPr>
        <w:tabs>
          <w:tab w:val="left" w:pos="4714"/>
        </w:tabs>
        <w:spacing w:before="9"/>
        <w:ind w:hanging="120"/>
        <w:rPr>
          <w:sz w:val="18"/>
        </w:rPr>
      </w:pPr>
      <w:r>
        <w:rPr>
          <w:color w:val="231F20"/>
          <w:w w:val="105"/>
          <w:sz w:val="18"/>
        </w:rPr>
        <w:t>nachfolgend „Arbeitgeber“ genannt</w:t>
      </w:r>
      <w:r>
        <w:rPr>
          <w:color w:val="231F20"/>
          <w:spacing w:val="-12"/>
          <w:w w:val="105"/>
          <w:sz w:val="18"/>
        </w:rPr>
        <w:t xml:space="preserve"> </w:t>
      </w:r>
      <w:r>
        <w:rPr>
          <w:color w:val="231F20"/>
          <w:w w:val="105"/>
          <w:sz w:val="18"/>
        </w:rPr>
        <w:t>-</w:t>
      </w:r>
    </w:p>
    <w:p w:rsidR="00387189" w:rsidRDefault="00F41270">
      <w:pPr>
        <w:pStyle w:val="Textkrper"/>
        <w:spacing w:before="9"/>
        <w:ind w:left="113"/>
      </w:pPr>
      <w:r>
        <w:rPr>
          <w:color w:val="231F20"/>
        </w:rPr>
        <w:t>und</w:t>
      </w:r>
    </w:p>
    <w:p w:rsidR="00387189" w:rsidRDefault="00387189">
      <w:pPr>
        <w:pStyle w:val="Textkrper"/>
        <w:spacing w:before="6"/>
        <w:rPr>
          <w:sz w:val="19"/>
        </w:rPr>
      </w:pPr>
    </w:p>
    <w:p w:rsidR="00387189" w:rsidRDefault="00F41270">
      <w:pPr>
        <w:pStyle w:val="Textkrper"/>
        <w:tabs>
          <w:tab w:val="left" w:pos="3733"/>
          <w:tab w:val="left" w:pos="9687"/>
        </w:tabs>
        <w:ind w:left="113"/>
      </w:pPr>
      <w:r>
        <w:rPr>
          <w:color w:val="231F20"/>
        </w:rPr>
        <w:t>Herrn/Frau</w:t>
      </w:r>
      <w:r>
        <w:rPr>
          <w:color w:val="231F20"/>
          <w:u w:val="single" w:color="221E1F"/>
        </w:rPr>
        <w:t xml:space="preserve"> </w:t>
      </w:r>
      <w:r>
        <w:rPr>
          <w:color w:val="231F20"/>
          <w:u w:val="single" w:color="221E1F"/>
        </w:rPr>
        <w:tab/>
      </w:r>
      <w:r>
        <w:rPr>
          <w:color w:val="231F20"/>
        </w:rPr>
        <w:t>,</w:t>
      </w:r>
      <w:r>
        <w:rPr>
          <w:color w:val="231F20"/>
          <w:spacing w:val="13"/>
        </w:rPr>
        <w:t xml:space="preserve"> </w:t>
      </w:r>
      <w:r>
        <w:rPr>
          <w:color w:val="231F20"/>
        </w:rPr>
        <w:t xml:space="preserve">Anschrift: </w:t>
      </w:r>
      <w:r>
        <w:rPr>
          <w:color w:val="231F20"/>
          <w:u w:val="single" w:color="221E1F"/>
        </w:rPr>
        <w:t xml:space="preserve"> </w:t>
      </w:r>
      <w:r>
        <w:rPr>
          <w:color w:val="231F20"/>
          <w:u w:val="single" w:color="221E1F"/>
        </w:rPr>
        <w:tab/>
      </w:r>
    </w:p>
    <w:p w:rsidR="00387189" w:rsidRDefault="00F41270">
      <w:pPr>
        <w:pStyle w:val="Listenabsatz"/>
        <w:numPr>
          <w:ilvl w:val="0"/>
          <w:numId w:val="6"/>
        </w:numPr>
        <w:tabs>
          <w:tab w:val="left" w:pos="4713"/>
        </w:tabs>
        <w:spacing w:before="9"/>
        <w:ind w:left="4712" w:hanging="120"/>
        <w:rPr>
          <w:sz w:val="18"/>
        </w:rPr>
      </w:pPr>
      <w:r>
        <w:rPr>
          <w:color w:val="231F20"/>
          <w:w w:val="105"/>
          <w:sz w:val="18"/>
        </w:rPr>
        <w:t>nachfolgend „Arbeitnehmer“ genannt</w:t>
      </w:r>
      <w:r>
        <w:rPr>
          <w:color w:val="231F20"/>
          <w:spacing w:val="-13"/>
          <w:w w:val="105"/>
          <w:sz w:val="18"/>
        </w:rPr>
        <w:t xml:space="preserve"> </w:t>
      </w:r>
      <w:r>
        <w:rPr>
          <w:color w:val="231F20"/>
          <w:w w:val="105"/>
          <w:sz w:val="18"/>
        </w:rPr>
        <w:t>-</w:t>
      </w:r>
    </w:p>
    <w:p w:rsidR="00387189" w:rsidRDefault="00387189">
      <w:pPr>
        <w:pStyle w:val="Textkrper"/>
        <w:spacing w:before="8"/>
        <w:rPr>
          <w:sz w:val="10"/>
        </w:rPr>
      </w:pPr>
    </w:p>
    <w:p w:rsidR="00387189" w:rsidRDefault="00387189">
      <w:pPr>
        <w:rPr>
          <w:sz w:val="10"/>
        </w:rPr>
        <w:sectPr w:rsidR="00387189" w:rsidSect="006A17CA">
          <w:headerReference w:type="default" r:id="rId8"/>
          <w:footerReference w:type="default" r:id="rId9"/>
          <w:type w:val="continuous"/>
          <w:pgSz w:w="11910" w:h="16840"/>
          <w:pgMar w:top="1418" w:right="820" w:bottom="860" w:left="1020" w:header="0" w:footer="667" w:gutter="0"/>
          <w:cols w:space="720"/>
        </w:sectPr>
      </w:pPr>
    </w:p>
    <w:p w:rsidR="00387189" w:rsidRDefault="00F41270">
      <w:pPr>
        <w:pStyle w:val="Textkrper"/>
        <w:spacing w:before="102"/>
        <w:ind w:left="113"/>
      </w:pPr>
      <w:r>
        <w:rPr>
          <w:color w:val="231F20"/>
        </w:rPr>
        <w:t>wird nachfolgender</w:t>
      </w:r>
    </w:p>
    <w:p w:rsidR="00387189" w:rsidRDefault="00387189">
      <w:pPr>
        <w:pStyle w:val="Textkrper"/>
        <w:rPr>
          <w:sz w:val="20"/>
        </w:rPr>
      </w:pP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11"/>
        <w:rPr>
          <w:sz w:val="15"/>
        </w:rPr>
      </w:pPr>
    </w:p>
    <w:p w:rsidR="00387189" w:rsidRDefault="00F41270">
      <w:pPr>
        <w:pStyle w:val="Textkrper"/>
        <w:ind w:left="113"/>
      </w:pPr>
      <w:r>
        <w:rPr>
          <w:color w:val="231F20"/>
        </w:rPr>
        <w:t>geschlossen:</w:t>
      </w: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1"/>
        <w:rPr>
          <w:sz w:val="16"/>
        </w:rPr>
      </w:pPr>
    </w:p>
    <w:p w:rsidR="00387189" w:rsidRDefault="00F41270">
      <w:pPr>
        <w:pStyle w:val="berschrift2"/>
      </w:pPr>
      <w:r>
        <w:rPr>
          <w:color w:val="231F20"/>
        </w:rPr>
        <w:t>§ 1 Beginn des Arbeitsverhältnisses</w:t>
      </w:r>
    </w:p>
    <w:p w:rsidR="00387189" w:rsidRDefault="00F41270">
      <w:pPr>
        <w:pStyle w:val="Textkrper"/>
        <w:spacing w:before="8"/>
        <w:rPr>
          <w:rFonts w:ascii="Helvetica Neue"/>
          <w:b/>
          <w:sz w:val="45"/>
        </w:rPr>
      </w:pPr>
      <w:r>
        <w:br w:type="column"/>
      </w:r>
    </w:p>
    <w:p w:rsidR="00387189" w:rsidRDefault="00F41270">
      <w:pPr>
        <w:ind w:left="113"/>
        <w:rPr>
          <w:rFonts w:ascii="Helvetica Neue"/>
          <w:b/>
          <w:sz w:val="36"/>
        </w:rPr>
      </w:pPr>
      <w:r>
        <w:rPr>
          <w:rFonts w:ascii="Helvetica Neue"/>
          <w:b/>
          <w:color w:val="231F20"/>
          <w:sz w:val="36"/>
        </w:rPr>
        <w:t>Arbeitsvertrag</w:t>
      </w:r>
    </w:p>
    <w:p w:rsidR="00387189" w:rsidRDefault="00387189">
      <w:pPr>
        <w:rPr>
          <w:rFonts w:ascii="Helvetica Neue"/>
          <w:sz w:val="36"/>
        </w:rPr>
        <w:sectPr w:rsidR="00387189" w:rsidSect="006A17CA">
          <w:type w:val="continuous"/>
          <w:pgSz w:w="11910" w:h="16840"/>
          <w:pgMar w:top="1560" w:right="820" w:bottom="860" w:left="1020" w:header="720" w:footer="720" w:gutter="0"/>
          <w:cols w:num="2" w:space="720" w:equalWidth="0">
            <w:col w:w="3211" w:space="381"/>
            <w:col w:w="6478"/>
          </w:cols>
        </w:sectPr>
      </w:pPr>
    </w:p>
    <w:p w:rsidR="00387189" w:rsidRDefault="00387189">
      <w:pPr>
        <w:pStyle w:val="Textkrper"/>
        <w:rPr>
          <w:rFonts w:ascii="Helvetica Neue"/>
          <w:b/>
          <w:sz w:val="10"/>
        </w:rPr>
      </w:pPr>
    </w:p>
    <w:p w:rsidR="00387189" w:rsidRDefault="00F41270">
      <w:pPr>
        <w:pStyle w:val="Textkrper"/>
        <w:tabs>
          <w:tab w:val="left" w:pos="5157"/>
        </w:tabs>
        <w:spacing w:before="102"/>
        <w:ind w:left="113"/>
      </w:pPr>
      <w:r>
        <w:rPr>
          <w:color w:val="231F20"/>
        </w:rPr>
        <w:t>Das Arbeitsverhältnis</w:t>
      </w:r>
      <w:r>
        <w:rPr>
          <w:color w:val="231F20"/>
          <w:spacing w:val="4"/>
        </w:rPr>
        <w:t xml:space="preserve"> </w:t>
      </w:r>
      <w:r>
        <w:rPr>
          <w:color w:val="231F20"/>
        </w:rPr>
        <w:t>beginnt</w:t>
      </w:r>
      <w:r>
        <w:rPr>
          <w:color w:val="231F20"/>
          <w:spacing w:val="3"/>
        </w:rPr>
        <w:t xml:space="preserve"> </w:t>
      </w:r>
      <w:r>
        <w:rPr>
          <w:color w:val="231F20"/>
        </w:rPr>
        <w:t>am</w:t>
      </w:r>
      <w:r>
        <w:rPr>
          <w:color w:val="231F20"/>
          <w:u w:val="single" w:color="221E1F"/>
        </w:rPr>
        <w:t xml:space="preserve"> </w:t>
      </w:r>
      <w:r>
        <w:rPr>
          <w:color w:val="231F20"/>
          <w:u w:val="single" w:color="221E1F"/>
        </w:rPr>
        <w:tab/>
      </w:r>
      <w:r>
        <w:rPr>
          <w:color w:val="231F20"/>
        </w:rPr>
        <w:t>.</w:t>
      </w: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1"/>
        <w:rPr>
          <w:sz w:val="16"/>
        </w:rPr>
      </w:pPr>
    </w:p>
    <w:p w:rsidR="00387189" w:rsidRDefault="00F41270">
      <w:pPr>
        <w:pStyle w:val="berschrift2"/>
      </w:pPr>
      <w:r>
        <w:rPr>
          <w:color w:val="231F20"/>
        </w:rPr>
        <w:t>§ 2 Tätigkeit</w:t>
      </w:r>
    </w:p>
    <w:p w:rsidR="00387189" w:rsidRDefault="00387189">
      <w:pPr>
        <w:pStyle w:val="Textkrper"/>
        <w:spacing w:before="5"/>
        <w:rPr>
          <w:rFonts w:ascii="Helvetica Neue"/>
          <w:b/>
        </w:rPr>
      </w:pPr>
    </w:p>
    <w:p w:rsidR="00387189" w:rsidRDefault="00F41270">
      <w:pPr>
        <w:pStyle w:val="Listenabsatz"/>
        <w:numPr>
          <w:ilvl w:val="0"/>
          <w:numId w:val="5"/>
        </w:numPr>
        <w:tabs>
          <w:tab w:val="left" w:pos="454"/>
          <w:tab w:val="left" w:pos="4837"/>
        </w:tabs>
        <w:ind w:hanging="340"/>
        <w:rPr>
          <w:sz w:val="18"/>
        </w:rPr>
      </w:pPr>
      <w:r>
        <w:rPr>
          <w:color w:val="231F20"/>
          <w:sz w:val="18"/>
        </w:rPr>
        <w:t>Der Arbeitnehmer</w:t>
      </w:r>
      <w:r>
        <w:rPr>
          <w:color w:val="231F20"/>
          <w:spacing w:val="1"/>
          <w:sz w:val="18"/>
        </w:rPr>
        <w:t xml:space="preserve"> </w:t>
      </w:r>
      <w:r>
        <w:rPr>
          <w:color w:val="231F20"/>
          <w:sz w:val="18"/>
        </w:rPr>
        <w:t>wird als</w:t>
      </w:r>
      <w:r>
        <w:rPr>
          <w:color w:val="231F20"/>
          <w:sz w:val="18"/>
          <w:u w:val="single" w:color="221E1F"/>
        </w:rPr>
        <w:t xml:space="preserve"> </w:t>
      </w:r>
      <w:r>
        <w:rPr>
          <w:color w:val="231F20"/>
          <w:sz w:val="18"/>
          <w:u w:val="single" w:color="221E1F"/>
        </w:rPr>
        <w:tab/>
      </w:r>
      <w:r>
        <w:rPr>
          <w:color w:val="231F20"/>
          <w:sz w:val="18"/>
        </w:rPr>
        <w:t>eingestellt und vor allem mit folgenden Arbeiten</w:t>
      </w:r>
      <w:r>
        <w:rPr>
          <w:color w:val="231F20"/>
          <w:spacing w:val="30"/>
          <w:sz w:val="18"/>
        </w:rPr>
        <w:t xml:space="preserve"> </w:t>
      </w:r>
      <w:r>
        <w:rPr>
          <w:color w:val="231F20"/>
          <w:sz w:val="18"/>
        </w:rPr>
        <w:t>beschäftigt:</w:t>
      </w:r>
    </w:p>
    <w:p w:rsidR="00387189" w:rsidRDefault="00387189">
      <w:pPr>
        <w:pStyle w:val="Textkrper"/>
        <w:rPr>
          <w:sz w:val="20"/>
        </w:rPr>
      </w:pPr>
    </w:p>
    <w:p w:rsidR="00387189" w:rsidRDefault="00387189">
      <w:pPr>
        <w:pStyle w:val="Textkrper"/>
        <w:rPr>
          <w:sz w:val="20"/>
        </w:rPr>
      </w:pPr>
    </w:p>
    <w:p w:rsidR="00387189" w:rsidRDefault="00387189">
      <w:pPr>
        <w:pStyle w:val="Textkrper"/>
        <w:rPr>
          <w:sz w:val="20"/>
        </w:rPr>
      </w:pPr>
    </w:p>
    <w:p w:rsidR="00387189" w:rsidRDefault="00387189">
      <w:pPr>
        <w:pStyle w:val="Textkrper"/>
        <w:rPr>
          <w:sz w:val="20"/>
        </w:rPr>
      </w:pPr>
    </w:p>
    <w:p w:rsidR="00387189" w:rsidRDefault="00387189">
      <w:pPr>
        <w:pStyle w:val="Textkrper"/>
        <w:rPr>
          <w:sz w:val="23"/>
        </w:rPr>
      </w:pPr>
    </w:p>
    <w:p w:rsidR="00387189" w:rsidRDefault="00F41270">
      <w:pPr>
        <w:pStyle w:val="Listenabsatz"/>
        <w:numPr>
          <w:ilvl w:val="0"/>
          <w:numId w:val="5"/>
        </w:numPr>
        <w:tabs>
          <w:tab w:val="left" w:pos="454"/>
        </w:tabs>
        <w:spacing w:before="1" w:line="249" w:lineRule="auto"/>
        <w:ind w:right="354" w:hanging="340"/>
        <w:rPr>
          <w:sz w:val="18"/>
        </w:rPr>
      </w:pPr>
      <w:r>
        <w:rPr>
          <w:color w:val="231F20"/>
          <w:sz w:val="18"/>
        </w:rPr>
        <w:t>Der Arbeitgeber kann den dem Arbeitnehmer zugewiesenen Aufgabenbereich je nach den geschäftlichen Erfordernissen ergänzen oder auch ändern. Der Arbeitnehmer verpflichtet sich darüber hinaus, vorübergehend auch in anderen Betriebsstätten des Arbeitgebers tätig zu sein. Der Anspruch des Arbeitnehmers auf die Vergütung nach Maßgabe des § 4 dieses Vertrages bleibt hiervon unberührt.</w:t>
      </w:r>
    </w:p>
    <w:p w:rsidR="00387189" w:rsidRDefault="00387189">
      <w:pPr>
        <w:pStyle w:val="Textkrper"/>
        <w:rPr>
          <w:sz w:val="20"/>
        </w:rPr>
      </w:pPr>
    </w:p>
    <w:p w:rsidR="00387189" w:rsidRDefault="00387189">
      <w:pPr>
        <w:pStyle w:val="Textkrper"/>
        <w:rPr>
          <w:sz w:val="20"/>
        </w:rPr>
      </w:pPr>
    </w:p>
    <w:p w:rsidR="00387189" w:rsidRDefault="00F41270">
      <w:pPr>
        <w:pStyle w:val="berschrift2"/>
        <w:spacing w:before="179"/>
      </w:pPr>
      <w:r>
        <w:rPr>
          <w:color w:val="231F20"/>
        </w:rPr>
        <w:t>§ 3 Arbeitszeit</w:t>
      </w:r>
    </w:p>
    <w:p w:rsidR="00387189" w:rsidRDefault="00387189">
      <w:pPr>
        <w:pStyle w:val="Textkrper"/>
        <w:spacing w:before="4"/>
        <w:rPr>
          <w:rFonts w:ascii="Helvetica Neue"/>
          <w:b/>
        </w:rPr>
      </w:pPr>
    </w:p>
    <w:p w:rsidR="00387189" w:rsidRDefault="00F41270">
      <w:pPr>
        <w:pStyle w:val="Textkrper"/>
        <w:tabs>
          <w:tab w:val="left" w:pos="2713"/>
          <w:tab w:val="left" w:pos="3793"/>
          <w:tab w:val="left" w:pos="4823"/>
          <w:tab w:val="left" w:pos="6254"/>
          <w:tab w:val="left" w:pos="7241"/>
          <w:tab w:val="left" w:pos="8067"/>
        </w:tabs>
        <w:spacing w:line="513" w:lineRule="auto"/>
        <w:ind w:left="113" w:right="432"/>
      </w:pPr>
      <w:r>
        <w:rPr>
          <w:color w:val="231F20"/>
        </w:rPr>
        <w:t>Die regelmäßige</w:t>
      </w:r>
      <w:r>
        <w:rPr>
          <w:color w:val="231F20"/>
          <w:spacing w:val="-1"/>
        </w:rPr>
        <w:t xml:space="preserve"> </w:t>
      </w:r>
      <w:r>
        <w:rPr>
          <w:color w:val="231F20"/>
        </w:rPr>
        <w:t>Arbeitszeit</w:t>
      </w:r>
      <w:r>
        <w:rPr>
          <w:color w:val="231F20"/>
          <w:spacing w:val="-1"/>
        </w:rPr>
        <w:t xml:space="preserve"> </w:t>
      </w:r>
      <w:r>
        <w:rPr>
          <w:color w:val="231F20"/>
        </w:rPr>
        <w:t>beträgt</w:t>
      </w:r>
      <w:r>
        <w:rPr>
          <w:color w:val="231F20"/>
          <w:u w:val="single" w:color="221E1F"/>
        </w:rPr>
        <w:t xml:space="preserve"> </w:t>
      </w:r>
      <w:r>
        <w:rPr>
          <w:color w:val="231F20"/>
          <w:u w:val="single" w:color="221E1F"/>
        </w:rPr>
        <w:tab/>
      </w:r>
      <w:r>
        <w:rPr>
          <w:color w:val="231F20"/>
        </w:rPr>
        <w:t>Wochenstunden an</w:t>
      </w:r>
      <w:r>
        <w:rPr>
          <w:color w:val="231F20"/>
          <w:u w:val="single" w:color="221E1F"/>
        </w:rPr>
        <w:t xml:space="preserve"> </w:t>
      </w:r>
      <w:r>
        <w:rPr>
          <w:color w:val="231F20"/>
          <w:u w:val="single" w:color="221E1F"/>
        </w:rPr>
        <w:tab/>
      </w:r>
      <w:r>
        <w:rPr>
          <w:color w:val="231F20"/>
          <w:spacing w:val="-4"/>
        </w:rPr>
        <w:t>Tagen</w:t>
      </w:r>
      <w:r>
        <w:rPr>
          <w:color w:val="231F20"/>
          <w:spacing w:val="-7"/>
        </w:rPr>
        <w:t xml:space="preserve"> </w:t>
      </w:r>
      <w:r>
        <w:rPr>
          <w:color w:val="231F20"/>
        </w:rPr>
        <w:t>zu</w:t>
      </w:r>
      <w:r>
        <w:rPr>
          <w:color w:val="231F20"/>
          <w:spacing w:val="-6"/>
        </w:rPr>
        <w:t xml:space="preserve"> </w:t>
      </w:r>
      <w:r>
        <w:rPr>
          <w:color w:val="231F20"/>
        </w:rPr>
        <w:t>je</w:t>
      </w:r>
      <w:r>
        <w:rPr>
          <w:color w:val="231F20"/>
          <w:u w:val="single" w:color="221E1F"/>
        </w:rPr>
        <w:t xml:space="preserve"> </w:t>
      </w:r>
      <w:r>
        <w:rPr>
          <w:color w:val="231F20"/>
          <w:u w:val="single" w:color="221E1F"/>
        </w:rPr>
        <w:tab/>
      </w:r>
      <w:r>
        <w:rPr>
          <w:color w:val="231F20"/>
        </w:rPr>
        <w:t xml:space="preserve">Stunden, und </w:t>
      </w:r>
      <w:r>
        <w:rPr>
          <w:color w:val="231F20"/>
          <w:spacing w:val="-5"/>
        </w:rPr>
        <w:t xml:space="preserve">zwar </w:t>
      </w:r>
      <w:r>
        <w:rPr>
          <w:color w:val="231F20"/>
        </w:rPr>
        <w:t>jeweils</w:t>
      </w:r>
      <w:r>
        <w:rPr>
          <w:color w:val="231F20"/>
          <w:spacing w:val="-1"/>
        </w:rPr>
        <w:t xml:space="preserve"> </w:t>
      </w:r>
      <w:r>
        <w:rPr>
          <w:color w:val="231F20"/>
        </w:rPr>
        <w:t>am</w:t>
      </w:r>
      <w:r>
        <w:rPr>
          <w:color w:val="231F20"/>
          <w:u w:val="single" w:color="221E1F"/>
        </w:rPr>
        <w:t xml:space="preserve"> </w:t>
      </w:r>
      <w:r>
        <w:rPr>
          <w:color w:val="231F20"/>
          <w:u w:val="single" w:color="221E1F"/>
        </w:rPr>
        <w:tab/>
      </w:r>
      <w:r>
        <w:rPr>
          <w:color w:val="231F20"/>
        </w:rPr>
        <w:t>, am</w:t>
      </w:r>
      <w:r>
        <w:rPr>
          <w:color w:val="231F20"/>
          <w:u w:val="single" w:color="221E1F"/>
        </w:rPr>
        <w:t xml:space="preserve"> </w:t>
      </w:r>
      <w:r>
        <w:rPr>
          <w:color w:val="231F20"/>
          <w:u w:val="single" w:color="221E1F"/>
        </w:rPr>
        <w:tab/>
      </w:r>
      <w:r>
        <w:rPr>
          <w:color w:val="231F20"/>
          <w:u w:val="single" w:color="221E1F"/>
        </w:rPr>
        <w:tab/>
      </w:r>
      <w:r>
        <w:rPr>
          <w:color w:val="231F20"/>
        </w:rPr>
        <w:t>und</w:t>
      </w:r>
      <w:r>
        <w:rPr>
          <w:color w:val="231F20"/>
          <w:spacing w:val="3"/>
        </w:rPr>
        <w:t xml:space="preserve"> </w:t>
      </w:r>
      <w:r>
        <w:rPr>
          <w:color w:val="231F20"/>
        </w:rPr>
        <w:t>am</w:t>
      </w:r>
      <w:r>
        <w:rPr>
          <w:color w:val="231F20"/>
          <w:u w:val="single" w:color="221E1F"/>
        </w:rPr>
        <w:t xml:space="preserve"> </w:t>
      </w:r>
      <w:r>
        <w:rPr>
          <w:color w:val="231F20"/>
          <w:u w:val="single" w:color="221E1F"/>
        </w:rPr>
        <w:tab/>
      </w:r>
      <w:r>
        <w:rPr>
          <w:color w:val="231F20"/>
          <w:u w:val="single" w:color="221E1F"/>
        </w:rPr>
        <w:tab/>
      </w:r>
      <w:r>
        <w:rPr>
          <w:color w:val="231F20"/>
        </w:rPr>
        <w:t>.</w:t>
      </w:r>
    </w:p>
    <w:p w:rsidR="00387189" w:rsidRDefault="00387189">
      <w:pPr>
        <w:spacing w:line="513" w:lineRule="auto"/>
        <w:sectPr w:rsidR="00387189">
          <w:type w:val="continuous"/>
          <w:pgSz w:w="11910" w:h="16840"/>
          <w:pgMar w:top="2560" w:right="820" w:bottom="860" w:left="1020" w:header="720" w:footer="720" w:gutter="0"/>
          <w:cols w:space="720"/>
        </w:sectPr>
      </w:pP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10"/>
        <w:rPr>
          <w:sz w:val="25"/>
        </w:rPr>
      </w:pPr>
    </w:p>
    <w:p w:rsidR="00387189" w:rsidRDefault="00F41270">
      <w:pPr>
        <w:pStyle w:val="berschrift2"/>
        <w:spacing w:before="95"/>
      </w:pPr>
      <w:r>
        <w:rPr>
          <w:color w:val="231F20"/>
        </w:rPr>
        <w:t>§ 4 Vergütung</w:t>
      </w:r>
    </w:p>
    <w:p w:rsidR="00387189" w:rsidRDefault="00387189">
      <w:pPr>
        <w:pStyle w:val="Textkrper"/>
        <w:spacing w:before="4"/>
        <w:rPr>
          <w:rFonts w:ascii="Helvetica Neue"/>
          <w:b/>
        </w:rPr>
      </w:pPr>
    </w:p>
    <w:p w:rsidR="00387189" w:rsidRDefault="00F41270">
      <w:pPr>
        <w:pStyle w:val="Listenabsatz"/>
        <w:numPr>
          <w:ilvl w:val="0"/>
          <w:numId w:val="4"/>
        </w:numPr>
        <w:tabs>
          <w:tab w:val="left" w:pos="455"/>
          <w:tab w:val="left" w:pos="7860"/>
        </w:tabs>
        <w:spacing w:before="1"/>
        <w:rPr>
          <w:sz w:val="18"/>
        </w:rPr>
      </w:pPr>
      <w:r>
        <w:rPr>
          <w:color w:val="231F20"/>
          <w:sz w:val="18"/>
        </w:rPr>
        <w:t>Der Arbeitnehmer erhält eine monatliche Vergütung/einen Stundenlohn</w:t>
      </w:r>
      <w:r>
        <w:rPr>
          <w:color w:val="231F20"/>
          <w:spacing w:val="1"/>
          <w:sz w:val="18"/>
        </w:rPr>
        <w:t xml:space="preserve"> </w:t>
      </w:r>
      <w:r>
        <w:rPr>
          <w:color w:val="231F20"/>
          <w:sz w:val="18"/>
        </w:rPr>
        <w:t>von</w:t>
      </w:r>
      <w:r>
        <w:rPr>
          <w:color w:val="231F20"/>
          <w:sz w:val="18"/>
          <w:u w:val="single" w:color="221E1F"/>
        </w:rPr>
        <w:t xml:space="preserve"> </w:t>
      </w:r>
      <w:r>
        <w:rPr>
          <w:color w:val="231F20"/>
          <w:sz w:val="18"/>
          <w:u w:val="single" w:color="221E1F"/>
        </w:rPr>
        <w:tab/>
      </w:r>
      <w:r>
        <w:rPr>
          <w:color w:val="231F20"/>
          <w:sz w:val="18"/>
        </w:rPr>
        <w:t>Euro.</w:t>
      </w:r>
    </w:p>
    <w:p w:rsidR="00387189" w:rsidRDefault="00387189">
      <w:pPr>
        <w:pStyle w:val="Textkrper"/>
        <w:spacing w:before="6"/>
        <w:rPr>
          <w:sz w:val="19"/>
        </w:rPr>
      </w:pPr>
    </w:p>
    <w:p w:rsidR="00387189" w:rsidRDefault="00F41270">
      <w:pPr>
        <w:pStyle w:val="Listenabsatz"/>
        <w:numPr>
          <w:ilvl w:val="0"/>
          <w:numId w:val="4"/>
        </w:numPr>
        <w:tabs>
          <w:tab w:val="left" w:pos="455"/>
        </w:tabs>
        <w:rPr>
          <w:sz w:val="18"/>
        </w:rPr>
      </w:pPr>
      <w:r>
        <w:rPr>
          <w:color w:val="231F20"/>
          <w:sz w:val="18"/>
        </w:rPr>
        <w:t>Die Vergütung ist jeweils am Monatsende fällig und wird auf das vom Arbeitnehmer benannte Konto</w:t>
      </w:r>
      <w:r>
        <w:rPr>
          <w:color w:val="231F20"/>
          <w:spacing w:val="25"/>
          <w:sz w:val="18"/>
        </w:rPr>
        <w:t xml:space="preserve"> </w:t>
      </w:r>
      <w:r>
        <w:rPr>
          <w:color w:val="231F20"/>
          <w:sz w:val="18"/>
        </w:rPr>
        <w:t>überwiesen.</w:t>
      </w:r>
    </w:p>
    <w:p w:rsidR="00387189" w:rsidRDefault="00387189">
      <w:pPr>
        <w:pStyle w:val="Textkrper"/>
        <w:spacing w:before="6"/>
        <w:rPr>
          <w:sz w:val="19"/>
        </w:rPr>
      </w:pPr>
    </w:p>
    <w:p w:rsidR="00387189" w:rsidRDefault="00F41270">
      <w:pPr>
        <w:pStyle w:val="Textkrper"/>
        <w:tabs>
          <w:tab w:val="left" w:pos="9664"/>
        </w:tabs>
        <w:spacing w:before="1"/>
        <w:ind w:left="454"/>
      </w:pPr>
      <w:r>
        <w:rPr>
          <w:color w:val="231F20"/>
        </w:rPr>
        <w:t xml:space="preserve">Geldinstitut: </w:t>
      </w:r>
      <w:r>
        <w:rPr>
          <w:color w:val="231F20"/>
          <w:u w:val="single" w:color="221E1F"/>
        </w:rPr>
        <w:t xml:space="preserve"> </w:t>
      </w:r>
      <w:r>
        <w:rPr>
          <w:color w:val="231F20"/>
          <w:u w:val="single" w:color="221E1F"/>
        </w:rPr>
        <w:tab/>
      </w:r>
    </w:p>
    <w:p w:rsidR="00387189" w:rsidRDefault="00387189">
      <w:pPr>
        <w:pStyle w:val="Textkrper"/>
        <w:spacing w:before="4"/>
        <w:rPr>
          <w:sz w:val="17"/>
        </w:rPr>
      </w:pPr>
    </w:p>
    <w:p w:rsidR="00387189" w:rsidRDefault="00F41270">
      <w:pPr>
        <w:pStyle w:val="Textkrper"/>
        <w:tabs>
          <w:tab w:val="left" w:pos="1471"/>
          <w:tab w:val="left" w:pos="9675"/>
        </w:tabs>
        <w:spacing w:before="103"/>
        <w:ind w:left="454"/>
      </w:pPr>
      <w:r>
        <w:rPr>
          <w:color w:val="231F20"/>
        </w:rPr>
        <w:t>IBAN:</w:t>
      </w:r>
      <w:r>
        <w:rPr>
          <w:color w:val="231F20"/>
        </w:rPr>
        <w:tab/>
      </w:r>
      <w:r>
        <w:rPr>
          <w:color w:val="231F20"/>
          <w:u w:val="single" w:color="221E1F"/>
        </w:rPr>
        <w:t xml:space="preserve"> </w:t>
      </w:r>
      <w:r>
        <w:rPr>
          <w:color w:val="231F20"/>
          <w:u w:val="single" w:color="221E1F"/>
        </w:rPr>
        <w:tab/>
      </w:r>
    </w:p>
    <w:p w:rsidR="00387189" w:rsidRDefault="00387189">
      <w:pPr>
        <w:pStyle w:val="Textkrper"/>
        <w:rPr>
          <w:sz w:val="28"/>
        </w:rPr>
      </w:pPr>
    </w:p>
    <w:p w:rsidR="00387189" w:rsidRDefault="00F41270">
      <w:pPr>
        <w:pStyle w:val="Listenabsatz"/>
        <w:numPr>
          <w:ilvl w:val="0"/>
          <w:numId w:val="4"/>
        </w:numPr>
        <w:tabs>
          <w:tab w:val="left" w:pos="455"/>
        </w:tabs>
        <w:spacing w:before="103" w:line="256" w:lineRule="auto"/>
        <w:ind w:right="400"/>
        <w:rPr>
          <w:sz w:val="18"/>
        </w:rPr>
      </w:pPr>
      <w:r>
        <w:rPr>
          <w:color w:val="231F20"/>
          <w:sz w:val="18"/>
        </w:rPr>
        <w:t xml:space="preserve">Der Arbeitnehmer ist darauf hingewiesen worden, dass er auf Antrag von der Rentenversicherungspflicht befreit werden kann. Der schriftliche Befreiungsantrag ist dem Arbeitgeber zu übergeben (§ 6 Abs. 1b Sozialgesetzbuch Sechstes Buch - SGB VI). Dem Arbeitnehmer ist bekannt, dass ein entsprechender Verzicht nur mit Wirkung für </w:t>
      </w:r>
      <w:r>
        <w:rPr>
          <w:color w:val="231F20"/>
          <w:spacing w:val="-6"/>
          <w:sz w:val="18"/>
        </w:rPr>
        <w:t xml:space="preserve">die </w:t>
      </w:r>
      <w:r>
        <w:rPr>
          <w:color w:val="231F20"/>
          <w:sz w:val="18"/>
        </w:rPr>
        <w:t>Zukunft und bei Ausübung von mehreren geringfügigen Beschäftigungsverhältnissen nur einheitlich erklärt werden kann und diese Erklärung den Arbeitnehmer für die Dauer der Beschäftigungen</w:t>
      </w:r>
      <w:r>
        <w:rPr>
          <w:color w:val="231F20"/>
          <w:spacing w:val="7"/>
          <w:sz w:val="18"/>
        </w:rPr>
        <w:t xml:space="preserve"> </w:t>
      </w:r>
      <w:r>
        <w:rPr>
          <w:color w:val="231F20"/>
          <w:sz w:val="18"/>
        </w:rPr>
        <w:t>bindet.</w:t>
      </w:r>
    </w:p>
    <w:p w:rsidR="00387189" w:rsidRDefault="00387189">
      <w:pPr>
        <w:pStyle w:val="Textkrper"/>
        <w:rPr>
          <w:sz w:val="20"/>
        </w:rPr>
      </w:pPr>
    </w:p>
    <w:p w:rsidR="00387189" w:rsidRDefault="00387189">
      <w:pPr>
        <w:pStyle w:val="Textkrper"/>
        <w:spacing w:before="8"/>
        <w:rPr>
          <w:sz w:val="20"/>
        </w:rPr>
      </w:pPr>
    </w:p>
    <w:p w:rsidR="00387189" w:rsidRDefault="00F41270">
      <w:pPr>
        <w:pStyle w:val="berschrift2"/>
      </w:pPr>
      <w:r>
        <w:rPr>
          <w:color w:val="231F20"/>
        </w:rPr>
        <w:t>§ 5 Sonderzuwendungen</w:t>
      </w:r>
    </w:p>
    <w:p w:rsidR="00387189" w:rsidRDefault="00387189">
      <w:pPr>
        <w:pStyle w:val="Textkrper"/>
        <w:spacing w:before="11"/>
        <w:rPr>
          <w:rFonts w:ascii="Helvetica Neue"/>
          <w:b/>
          <w:sz w:val="24"/>
        </w:rPr>
      </w:pPr>
    </w:p>
    <w:p w:rsidR="00387189" w:rsidRDefault="00F41270">
      <w:pPr>
        <w:pStyle w:val="Textkrper"/>
        <w:ind w:left="113"/>
      </w:pPr>
      <w:r>
        <w:rPr>
          <w:color w:val="231F20"/>
        </w:rPr>
        <w:t>(1) Der Arbeitgeber zahlt folgende Sonderzuwendungen (z. B. Urlaubsgeld, Weihnachtsgeld) in den Monaten</w:t>
      </w:r>
    </w:p>
    <w:p w:rsidR="00387189" w:rsidRDefault="00387189">
      <w:pPr>
        <w:pStyle w:val="Textkrper"/>
        <w:spacing w:before="8"/>
        <w:rPr>
          <w:sz w:val="10"/>
        </w:rPr>
      </w:pPr>
    </w:p>
    <w:p w:rsidR="00387189" w:rsidRDefault="00F41270">
      <w:pPr>
        <w:pStyle w:val="Textkrper"/>
        <w:tabs>
          <w:tab w:val="left" w:pos="2973"/>
          <w:tab w:val="left" w:pos="5387"/>
        </w:tabs>
        <w:spacing w:before="102"/>
        <w:ind w:left="454"/>
      </w:pPr>
      <w:r>
        <w:rPr>
          <w:color w:val="231F20"/>
          <w:u w:val="single" w:color="221E1F"/>
        </w:rPr>
        <w:t xml:space="preserve"> </w:t>
      </w:r>
      <w:r>
        <w:rPr>
          <w:color w:val="231F20"/>
          <w:u w:val="single" w:color="221E1F"/>
        </w:rPr>
        <w:tab/>
      </w:r>
      <w:r>
        <w:rPr>
          <w:color w:val="231F20"/>
        </w:rPr>
        <w:t xml:space="preserve"> in Höhe</w:t>
      </w:r>
      <w:r>
        <w:rPr>
          <w:color w:val="231F20"/>
          <w:spacing w:val="1"/>
        </w:rPr>
        <w:t xml:space="preserve"> </w:t>
      </w:r>
      <w:r>
        <w:rPr>
          <w:color w:val="231F20"/>
        </w:rPr>
        <w:t>von</w:t>
      </w:r>
      <w:r>
        <w:rPr>
          <w:color w:val="231F20"/>
          <w:u w:val="single" w:color="221E1F"/>
        </w:rPr>
        <w:t xml:space="preserve"> </w:t>
      </w:r>
      <w:r>
        <w:rPr>
          <w:color w:val="231F20"/>
          <w:u w:val="single" w:color="221E1F"/>
        </w:rPr>
        <w:tab/>
      </w:r>
      <w:r>
        <w:rPr>
          <w:color w:val="231F20"/>
        </w:rPr>
        <w:t>Euro.</w:t>
      </w:r>
    </w:p>
    <w:p w:rsidR="00387189" w:rsidRDefault="00387189">
      <w:pPr>
        <w:pStyle w:val="Textkrper"/>
        <w:rPr>
          <w:sz w:val="20"/>
        </w:rPr>
      </w:pPr>
    </w:p>
    <w:p w:rsidR="00387189" w:rsidRDefault="00387189">
      <w:pPr>
        <w:pStyle w:val="Textkrper"/>
        <w:spacing w:before="7"/>
        <w:rPr>
          <w:sz w:val="21"/>
        </w:rPr>
      </w:pPr>
    </w:p>
    <w:p w:rsidR="00387189" w:rsidRDefault="00F41270">
      <w:pPr>
        <w:pStyle w:val="berschrift2"/>
        <w:spacing w:before="1"/>
        <w:ind w:left="105"/>
        <w:rPr>
          <w:sz w:val="10"/>
        </w:rPr>
      </w:pPr>
      <w:r>
        <w:rPr>
          <w:color w:val="231F20"/>
        </w:rPr>
        <w:t>§ 6 Erholungsurlaub</w:t>
      </w:r>
      <w:r>
        <w:rPr>
          <w:color w:val="231F20"/>
          <w:position w:val="6"/>
          <w:sz w:val="10"/>
        </w:rPr>
        <w:t>1)</w:t>
      </w:r>
    </w:p>
    <w:p w:rsidR="00387189" w:rsidRDefault="00387189">
      <w:pPr>
        <w:pStyle w:val="Textkrper"/>
        <w:spacing w:before="3"/>
        <w:rPr>
          <w:rFonts w:ascii="Helvetica Neue"/>
          <w:b/>
          <w:sz w:val="23"/>
        </w:rPr>
      </w:pPr>
    </w:p>
    <w:p w:rsidR="00387189" w:rsidRDefault="00F41270">
      <w:pPr>
        <w:pStyle w:val="Listenabsatz"/>
        <w:numPr>
          <w:ilvl w:val="0"/>
          <w:numId w:val="3"/>
        </w:numPr>
        <w:tabs>
          <w:tab w:val="left" w:pos="446"/>
          <w:tab w:val="left" w:pos="6793"/>
        </w:tabs>
        <w:spacing w:line="261" w:lineRule="auto"/>
        <w:ind w:right="452" w:hanging="340"/>
        <w:rPr>
          <w:sz w:val="18"/>
        </w:rPr>
      </w:pPr>
      <w:r>
        <w:rPr>
          <w:color w:val="231F20"/>
          <w:sz w:val="18"/>
        </w:rPr>
        <w:t>Der Arbeitnehmer hat Anspruch auf einen jährlichen</w:t>
      </w:r>
      <w:r>
        <w:rPr>
          <w:color w:val="231F20"/>
          <w:spacing w:val="3"/>
          <w:sz w:val="18"/>
        </w:rPr>
        <w:t xml:space="preserve"> </w:t>
      </w:r>
      <w:r>
        <w:rPr>
          <w:color w:val="231F20"/>
          <w:sz w:val="18"/>
        </w:rPr>
        <w:t>Erholungsurlaub</w:t>
      </w:r>
      <w:r>
        <w:rPr>
          <w:color w:val="231F20"/>
          <w:spacing w:val="1"/>
          <w:sz w:val="18"/>
        </w:rPr>
        <w:t xml:space="preserve"> </w:t>
      </w:r>
      <w:r>
        <w:rPr>
          <w:color w:val="231F20"/>
          <w:sz w:val="18"/>
        </w:rPr>
        <w:t>von</w:t>
      </w:r>
      <w:r>
        <w:rPr>
          <w:color w:val="231F20"/>
          <w:sz w:val="18"/>
          <w:u w:val="single" w:color="221E1F"/>
        </w:rPr>
        <w:t xml:space="preserve"> </w:t>
      </w:r>
      <w:r>
        <w:rPr>
          <w:color w:val="231F20"/>
          <w:sz w:val="18"/>
          <w:u w:val="single" w:color="221E1F"/>
        </w:rPr>
        <w:tab/>
      </w:r>
      <w:r>
        <w:rPr>
          <w:color w:val="231F20"/>
          <w:sz w:val="18"/>
        </w:rPr>
        <w:t xml:space="preserve">Arbeitstagen. Zeitpunkt und </w:t>
      </w:r>
      <w:r>
        <w:rPr>
          <w:color w:val="231F20"/>
          <w:spacing w:val="-4"/>
          <w:sz w:val="18"/>
        </w:rPr>
        <w:t xml:space="preserve">Dauer </w:t>
      </w:r>
      <w:r>
        <w:rPr>
          <w:color w:val="231F20"/>
          <w:sz w:val="18"/>
        </w:rPr>
        <w:t>des Urlaubs richten sich nach den betrieblichen Notwendigkeiten und Möglichkeiten unter Berücksichtigung der Wünsche des Arbeitnehmers.</w:t>
      </w:r>
    </w:p>
    <w:p w:rsidR="00387189" w:rsidRDefault="00387189">
      <w:pPr>
        <w:pStyle w:val="Textkrper"/>
        <w:spacing w:before="8"/>
        <w:rPr>
          <w:sz w:val="26"/>
        </w:rPr>
      </w:pPr>
    </w:p>
    <w:p w:rsidR="00387189" w:rsidRDefault="00F41270">
      <w:pPr>
        <w:pStyle w:val="Listenabsatz"/>
        <w:numPr>
          <w:ilvl w:val="0"/>
          <w:numId w:val="3"/>
        </w:numPr>
        <w:tabs>
          <w:tab w:val="left" w:pos="446"/>
        </w:tabs>
        <w:ind w:hanging="340"/>
        <w:rPr>
          <w:sz w:val="18"/>
        </w:rPr>
      </w:pPr>
      <w:r>
        <w:rPr>
          <w:color w:val="231F20"/>
          <w:sz w:val="18"/>
        </w:rPr>
        <w:t>Im Übrigen gelten ergänzend die Bestimmungen des Bundesurlaubsgesetzes in der jeweils geltenden</w:t>
      </w:r>
      <w:r>
        <w:rPr>
          <w:color w:val="231F20"/>
          <w:spacing w:val="12"/>
          <w:sz w:val="18"/>
        </w:rPr>
        <w:t xml:space="preserve"> </w:t>
      </w:r>
      <w:r>
        <w:rPr>
          <w:color w:val="231F20"/>
          <w:sz w:val="18"/>
        </w:rPr>
        <w:t>Fassung.</w:t>
      </w:r>
    </w:p>
    <w:p w:rsidR="00387189" w:rsidRDefault="00387189">
      <w:pPr>
        <w:pStyle w:val="Textkrper"/>
        <w:rPr>
          <w:sz w:val="20"/>
        </w:rPr>
      </w:pPr>
    </w:p>
    <w:p w:rsidR="00387189" w:rsidRDefault="00F41270">
      <w:pPr>
        <w:pStyle w:val="Textkrper"/>
        <w:spacing w:before="122" w:line="249" w:lineRule="auto"/>
        <w:ind w:left="246" w:right="296" w:hanging="142"/>
      </w:pPr>
      <w:r>
        <w:rPr>
          <w:color w:val="231F20"/>
          <w:position w:val="8"/>
          <w:sz w:val="10"/>
        </w:rPr>
        <w:t xml:space="preserve">1) </w:t>
      </w:r>
      <w:r>
        <w:rPr>
          <w:color w:val="231F20"/>
        </w:rPr>
        <w:t>Als Werktage gelten die Tage Montag bis Samstag. Bei Teilzeitarbeitnehmern, die nur einzelne Tage in der Woche arbeiten, werden die arbeitsfreien Tage bei der Feststellung des Urlaubsanspruchs mitgerechnet. Nimmt der Teilzeitarbeitnehmer nur einzelne Tage als Urlaub, wird der Urlaubsanspruch im gleichen Umfange gekürzt, wie die Arbeitszeit des Teilzeitarbeitnehmers gegenüber der Arbeitszeit einer Vollzeitkraft vermindert ist.</w:t>
      </w:r>
    </w:p>
    <w:p w:rsidR="00387189" w:rsidRDefault="00387189">
      <w:pPr>
        <w:pStyle w:val="Textkrper"/>
        <w:rPr>
          <w:sz w:val="20"/>
        </w:rPr>
      </w:pPr>
    </w:p>
    <w:p w:rsidR="00387189" w:rsidRDefault="000C7A02">
      <w:pPr>
        <w:pStyle w:val="Textkrper"/>
        <w:tabs>
          <w:tab w:val="left" w:pos="1264"/>
          <w:tab w:val="left" w:pos="7784"/>
        </w:tabs>
        <w:spacing w:before="154" w:line="213" w:lineRule="auto"/>
        <w:ind w:left="1264" w:right="993" w:hanging="1019"/>
      </w:pPr>
      <w:r>
        <w:pict>
          <v:line id="_x0000_s1031" alt="" style="position:absolute;left:0;text-align:left;z-index:-251660288;mso-wrap-edited:f;mso-width-percent:0;mso-height-percent:0;mso-position-horizontal-relative:page;mso-width-percent:0;mso-height-percent:0" from="112.95pt,19.65pt" to="427.6pt,19.65pt" strokecolor="#231f20" strokeweight=".5pt">
            <w10:wrap anchorx="page"/>
          </v:line>
        </w:pict>
      </w:r>
      <w:r w:rsidR="00F41270">
        <w:rPr>
          <w:color w:val="231F20"/>
        </w:rPr>
        <w:t>Beispiel:</w:t>
      </w:r>
      <w:r w:rsidR="00F41270">
        <w:rPr>
          <w:color w:val="231F20"/>
        </w:rPr>
        <w:tab/>
        <w:t>2 (individuelle Arbeitstage pro Woche) x 24 (Urlaubsanspruch</w:t>
      </w:r>
      <w:r w:rsidR="00F41270">
        <w:rPr>
          <w:color w:val="231F20"/>
          <w:spacing w:val="-23"/>
        </w:rPr>
        <w:t xml:space="preserve"> </w:t>
      </w:r>
      <w:r w:rsidR="00F41270">
        <w:rPr>
          <w:color w:val="231F20"/>
        </w:rPr>
        <w:t>in</w:t>
      </w:r>
      <w:r w:rsidR="00F41270">
        <w:rPr>
          <w:color w:val="231F20"/>
          <w:spacing w:val="-3"/>
        </w:rPr>
        <w:t xml:space="preserve"> </w:t>
      </w:r>
      <w:r w:rsidR="00F41270">
        <w:rPr>
          <w:color w:val="231F20"/>
        </w:rPr>
        <w:t>Werktagen)</w:t>
      </w:r>
      <w:r w:rsidR="00F41270">
        <w:rPr>
          <w:color w:val="231F20"/>
        </w:rPr>
        <w:tab/>
      </w:r>
      <w:r w:rsidR="00F41270">
        <w:rPr>
          <w:color w:val="231F20"/>
          <w:position w:val="-11"/>
        </w:rPr>
        <w:t xml:space="preserve">= 8 Urlaubstage </w:t>
      </w:r>
      <w:r w:rsidR="00F41270">
        <w:rPr>
          <w:color w:val="231F20"/>
        </w:rPr>
        <w:t>6 (übliche Arbeitstage; Montag bis</w:t>
      </w:r>
      <w:r w:rsidR="00F41270">
        <w:rPr>
          <w:color w:val="231F20"/>
          <w:spacing w:val="1"/>
        </w:rPr>
        <w:t xml:space="preserve"> </w:t>
      </w:r>
      <w:r w:rsidR="00F41270">
        <w:rPr>
          <w:color w:val="231F20"/>
        </w:rPr>
        <w:t>Samstag)</w:t>
      </w:r>
    </w:p>
    <w:p w:rsidR="00387189" w:rsidRDefault="00387189">
      <w:pPr>
        <w:pStyle w:val="Textkrper"/>
        <w:rPr>
          <w:sz w:val="20"/>
        </w:rPr>
      </w:pPr>
    </w:p>
    <w:p w:rsidR="00387189" w:rsidRDefault="00387189">
      <w:pPr>
        <w:pStyle w:val="Textkrper"/>
        <w:spacing w:before="2"/>
        <w:rPr>
          <w:sz w:val="22"/>
        </w:rPr>
      </w:pPr>
    </w:p>
    <w:p w:rsidR="00387189" w:rsidRDefault="00F41270">
      <w:pPr>
        <w:pStyle w:val="berschrift2"/>
        <w:spacing w:before="100"/>
        <w:ind w:left="106"/>
      </w:pPr>
      <w:r>
        <w:t>§ 7 Arbeitsverhinderung</w:t>
      </w:r>
    </w:p>
    <w:p w:rsidR="00387189" w:rsidRDefault="00387189">
      <w:pPr>
        <w:pStyle w:val="Textkrper"/>
        <w:spacing w:before="6"/>
        <w:rPr>
          <w:rFonts w:ascii="Helvetica Neue"/>
          <w:b/>
          <w:sz w:val="19"/>
        </w:rPr>
      </w:pPr>
    </w:p>
    <w:p w:rsidR="00387189" w:rsidRDefault="00F41270">
      <w:pPr>
        <w:pStyle w:val="Listenabsatz"/>
        <w:numPr>
          <w:ilvl w:val="0"/>
          <w:numId w:val="2"/>
        </w:numPr>
        <w:tabs>
          <w:tab w:val="left" w:pos="442"/>
        </w:tabs>
        <w:spacing w:before="102" w:line="249" w:lineRule="auto"/>
        <w:ind w:right="1203" w:hanging="340"/>
        <w:rPr>
          <w:sz w:val="18"/>
        </w:rPr>
      </w:pPr>
      <w:r>
        <w:rPr>
          <w:sz w:val="18"/>
        </w:rPr>
        <w:t xml:space="preserve">Der Arbeitnehmer verpflichtet sich, jede Arbeitsverhinderung unverzüglich - noch vor Dienstbeginn - </w:t>
      </w:r>
      <w:r>
        <w:rPr>
          <w:spacing w:val="-5"/>
          <w:sz w:val="18"/>
        </w:rPr>
        <w:t xml:space="preserve">dem </w:t>
      </w:r>
      <w:r>
        <w:rPr>
          <w:sz w:val="18"/>
        </w:rPr>
        <w:t>Arbeitgeber unter Benennung der voraussichtlichen Verhinderungsdauer, ggf. telefonisch,</w:t>
      </w:r>
      <w:r>
        <w:rPr>
          <w:spacing w:val="14"/>
          <w:sz w:val="18"/>
        </w:rPr>
        <w:t xml:space="preserve"> </w:t>
      </w:r>
      <w:r>
        <w:rPr>
          <w:sz w:val="18"/>
        </w:rPr>
        <w:t>mitzuteilen.</w:t>
      </w:r>
    </w:p>
    <w:p w:rsidR="00387189" w:rsidRDefault="00387189">
      <w:pPr>
        <w:pStyle w:val="Textkrper"/>
        <w:spacing w:before="3"/>
        <w:rPr>
          <w:sz w:val="25"/>
        </w:rPr>
      </w:pPr>
    </w:p>
    <w:p w:rsidR="00387189" w:rsidRDefault="00F41270">
      <w:pPr>
        <w:pStyle w:val="Listenabsatz"/>
        <w:numPr>
          <w:ilvl w:val="0"/>
          <w:numId w:val="2"/>
        </w:numPr>
        <w:tabs>
          <w:tab w:val="left" w:pos="450"/>
        </w:tabs>
        <w:spacing w:line="252" w:lineRule="auto"/>
        <w:ind w:left="463" w:right="311" w:hanging="354"/>
        <w:rPr>
          <w:sz w:val="18"/>
        </w:rPr>
      </w:pPr>
      <w:r>
        <w:rPr>
          <w:sz w:val="18"/>
        </w:rPr>
        <w:t xml:space="preserve">Im Krankheitsfall hat der Arbeitnehmer unverzüglich, spätestens jedoch nach Ablauf des dritten Kalendertages, </w:t>
      </w:r>
      <w:r>
        <w:rPr>
          <w:spacing w:val="-4"/>
          <w:sz w:val="18"/>
        </w:rPr>
        <w:t xml:space="preserve">dem </w:t>
      </w:r>
      <w:r>
        <w:rPr>
          <w:sz w:val="18"/>
        </w:rPr>
        <w:t>Arbeitgeber eine ärztlich erstellte Arbeitsunfähigkeitsbescheinigung vorzulegen, aus der sich die voraussichtliche Dauer der Krankheit ergibt. Dauert die Krankheit länger an als in der ärztlich erstellten Bescheinigung angegeben, so ist der Arbeitnehmer gleichfalls zur unverzüglichen Mitteilung und Vorlage einer weiteren Bescheinigung verpflichtet.</w:t>
      </w:r>
    </w:p>
    <w:p w:rsidR="00387189" w:rsidRDefault="000C7A02">
      <w:pPr>
        <w:pStyle w:val="Textkrper"/>
        <w:spacing w:before="7"/>
        <w:rPr>
          <w:sz w:val="14"/>
        </w:rPr>
      </w:pPr>
      <w:r>
        <w:pict>
          <v:line id="_x0000_s1030" alt="" style="position:absolute;z-index:-251659264;mso-wrap-edited:f;mso-width-percent:0;mso-height-percent:0;mso-wrap-distance-left:0;mso-wrap-distance-right:0;mso-position-horizontal-relative:page;mso-width-percent:0;mso-height-percent:0" from="66.7pt,10.65pt" to="548.6pt,10.65pt" strokecolor="#231f20" strokeweight=".5pt">
            <w10:wrap type="topAndBottom" anchorx="page"/>
          </v:line>
        </w:pict>
      </w:r>
    </w:p>
    <w:p w:rsidR="00387189" w:rsidRDefault="00F41270">
      <w:pPr>
        <w:spacing w:before="84"/>
        <w:ind w:right="114"/>
        <w:jc w:val="right"/>
        <w:rPr>
          <w:sz w:val="18"/>
        </w:rPr>
      </w:pPr>
      <w:r>
        <w:rPr>
          <w:rFonts w:ascii="Arial Unicode MS"/>
          <w:color w:val="231F20"/>
          <w:w w:val="105"/>
          <w:sz w:val="17"/>
        </w:rPr>
        <w:t>2</w:t>
      </w:r>
      <w:r>
        <w:rPr>
          <w:color w:val="231F20"/>
          <w:w w:val="105"/>
          <w:sz w:val="18"/>
        </w:rPr>
        <w:t>/3</w:t>
      </w:r>
    </w:p>
    <w:p w:rsidR="00387189" w:rsidRDefault="00387189">
      <w:pPr>
        <w:jc w:val="right"/>
        <w:rPr>
          <w:sz w:val="18"/>
        </w:rPr>
        <w:sectPr w:rsidR="00387189" w:rsidSect="00B107CD">
          <w:footerReference w:type="default" r:id="rId10"/>
          <w:pgSz w:w="11910" w:h="16840"/>
          <w:pgMar w:top="391" w:right="820" w:bottom="280" w:left="1020" w:header="0" w:footer="0" w:gutter="0"/>
          <w:cols w:space="720"/>
        </w:sectPr>
      </w:pP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6"/>
        <w:rPr>
          <w:sz w:val="22"/>
        </w:rPr>
      </w:pPr>
    </w:p>
    <w:p w:rsidR="00387189" w:rsidRDefault="00F41270">
      <w:pPr>
        <w:pStyle w:val="Listenabsatz"/>
        <w:numPr>
          <w:ilvl w:val="0"/>
          <w:numId w:val="2"/>
        </w:numPr>
        <w:tabs>
          <w:tab w:val="left" w:pos="455"/>
        </w:tabs>
        <w:spacing w:before="103" w:line="249" w:lineRule="auto"/>
        <w:ind w:left="454" w:right="772"/>
        <w:rPr>
          <w:sz w:val="18"/>
        </w:rPr>
      </w:pPr>
      <w:r>
        <w:rPr>
          <w:sz w:val="18"/>
        </w:rPr>
        <w:t xml:space="preserve">Diese Nachweispflicht gilt auch nach Ablauf der sechs Wochen. Der Arbeitgeber ist berechtigt, die Vorlage </w:t>
      </w:r>
      <w:r>
        <w:rPr>
          <w:spacing w:val="-5"/>
          <w:sz w:val="18"/>
        </w:rPr>
        <w:t xml:space="preserve">der </w:t>
      </w:r>
      <w:r>
        <w:rPr>
          <w:sz w:val="18"/>
        </w:rPr>
        <w:t>Arbeitsunfähigkeitsbescheinigung früher zu verlangen.</w:t>
      </w:r>
    </w:p>
    <w:p w:rsidR="00387189" w:rsidRDefault="00387189">
      <w:pPr>
        <w:pStyle w:val="Textkrper"/>
        <w:spacing w:before="1"/>
        <w:rPr>
          <w:sz w:val="24"/>
        </w:rPr>
      </w:pPr>
    </w:p>
    <w:p w:rsidR="00387189" w:rsidRDefault="00F41270">
      <w:pPr>
        <w:pStyle w:val="Listenabsatz"/>
        <w:numPr>
          <w:ilvl w:val="0"/>
          <w:numId w:val="2"/>
        </w:numPr>
        <w:tabs>
          <w:tab w:val="left" w:pos="455"/>
        </w:tabs>
        <w:spacing w:line="273" w:lineRule="auto"/>
        <w:ind w:left="454" w:right="682"/>
        <w:rPr>
          <w:sz w:val="18"/>
        </w:rPr>
      </w:pPr>
      <w:r>
        <w:rPr>
          <w:sz w:val="18"/>
        </w:rPr>
        <w:t xml:space="preserve">Der Arbeitgeber zahlt im Falle einer unverschuldeten Arbeitsunfähigkeit infolge Krankheit für sechs Wochen </w:t>
      </w:r>
      <w:r>
        <w:rPr>
          <w:spacing w:val="-5"/>
          <w:sz w:val="18"/>
        </w:rPr>
        <w:t xml:space="preserve">das </w:t>
      </w:r>
      <w:r>
        <w:rPr>
          <w:sz w:val="18"/>
        </w:rPr>
        <w:t>regelmäßige Arbeitsentgelt weiter (Entgeltfortzahlung im</w:t>
      </w:r>
      <w:r>
        <w:rPr>
          <w:spacing w:val="-1"/>
          <w:sz w:val="18"/>
        </w:rPr>
        <w:t xml:space="preserve"> </w:t>
      </w:r>
      <w:r>
        <w:rPr>
          <w:sz w:val="18"/>
        </w:rPr>
        <w:t>Krankheitsfall).</w:t>
      </w:r>
    </w:p>
    <w:p w:rsidR="00387189" w:rsidRDefault="00387189">
      <w:pPr>
        <w:pStyle w:val="Textkrper"/>
        <w:spacing w:before="6"/>
        <w:rPr>
          <w:sz w:val="20"/>
        </w:rPr>
      </w:pPr>
    </w:p>
    <w:p w:rsidR="00387189" w:rsidRDefault="00F41270">
      <w:pPr>
        <w:pStyle w:val="Listenabsatz"/>
        <w:numPr>
          <w:ilvl w:val="0"/>
          <w:numId w:val="2"/>
        </w:numPr>
        <w:tabs>
          <w:tab w:val="left" w:pos="455"/>
        </w:tabs>
        <w:spacing w:before="1"/>
        <w:ind w:left="454"/>
        <w:rPr>
          <w:sz w:val="18"/>
        </w:rPr>
      </w:pPr>
      <w:r>
        <w:rPr>
          <w:sz w:val="18"/>
        </w:rPr>
        <w:t>Im Übrigen gelten für den Krankheitsfall die jeweils maßgeblichen gesetzlichen</w:t>
      </w:r>
      <w:r>
        <w:rPr>
          <w:spacing w:val="7"/>
          <w:sz w:val="18"/>
        </w:rPr>
        <w:t xml:space="preserve"> </w:t>
      </w:r>
      <w:r>
        <w:rPr>
          <w:sz w:val="18"/>
        </w:rPr>
        <w:t>Bestimmungen.</w:t>
      </w:r>
    </w:p>
    <w:p w:rsidR="00387189" w:rsidRDefault="00387189">
      <w:pPr>
        <w:pStyle w:val="Textkrper"/>
        <w:rPr>
          <w:sz w:val="20"/>
        </w:rPr>
      </w:pPr>
    </w:p>
    <w:p w:rsidR="00387189" w:rsidRDefault="00387189">
      <w:pPr>
        <w:pStyle w:val="Textkrper"/>
        <w:spacing w:before="6"/>
        <w:rPr>
          <w:sz w:val="22"/>
        </w:rPr>
      </w:pPr>
    </w:p>
    <w:p w:rsidR="00387189" w:rsidRDefault="00F41270">
      <w:pPr>
        <w:pStyle w:val="berschrift2"/>
      </w:pPr>
      <w:r>
        <w:t>§ 8 Einstellungsfragebogen</w:t>
      </w:r>
    </w:p>
    <w:p w:rsidR="00387189" w:rsidRDefault="00387189">
      <w:pPr>
        <w:pStyle w:val="Textkrper"/>
        <w:spacing w:before="12"/>
        <w:rPr>
          <w:rFonts w:ascii="Helvetica Neue"/>
          <w:b/>
          <w:sz w:val="19"/>
        </w:rPr>
      </w:pPr>
    </w:p>
    <w:p w:rsidR="00387189" w:rsidRDefault="00F41270">
      <w:pPr>
        <w:pStyle w:val="Textkrper"/>
        <w:spacing w:line="249" w:lineRule="auto"/>
        <w:ind w:left="113" w:right="721"/>
      </w:pPr>
      <w:r>
        <w:t>Der als Anlage beigefügte Einstellungsfragebogen ist Bestandteil dieses Vertrages. Der Arbeitnehmer versichert die Vollständigkeit und Richtigkeit der gemachten Angaben.</w:t>
      </w:r>
    </w:p>
    <w:p w:rsidR="00387189" w:rsidRDefault="00387189">
      <w:pPr>
        <w:pStyle w:val="Textkrper"/>
        <w:rPr>
          <w:sz w:val="20"/>
        </w:rPr>
      </w:pPr>
    </w:p>
    <w:p w:rsidR="00387189" w:rsidRDefault="00387189">
      <w:pPr>
        <w:pStyle w:val="Textkrper"/>
        <w:spacing w:before="1"/>
        <w:rPr>
          <w:sz w:val="20"/>
        </w:rPr>
      </w:pPr>
    </w:p>
    <w:p w:rsidR="00387189" w:rsidRDefault="00F41270">
      <w:pPr>
        <w:pStyle w:val="berschrift2"/>
      </w:pPr>
      <w:r>
        <w:t>§ 9 Verschwiegenheitspflicht</w:t>
      </w:r>
    </w:p>
    <w:p w:rsidR="00387189" w:rsidRDefault="00387189">
      <w:pPr>
        <w:pStyle w:val="Textkrper"/>
        <w:rPr>
          <w:rFonts w:ascii="Helvetica Neue"/>
          <w:b/>
          <w:sz w:val="20"/>
        </w:rPr>
      </w:pPr>
    </w:p>
    <w:p w:rsidR="00387189" w:rsidRDefault="00F41270">
      <w:pPr>
        <w:pStyle w:val="Textkrper"/>
        <w:spacing w:line="249" w:lineRule="auto"/>
        <w:ind w:left="113" w:right="551"/>
      </w:pPr>
      <w:r>
        <w:t>Der Arbeitnehmer hat über alle betrieblichen Angelegenheiten, die ihm im Rahmen oder aus Anlass seiner Tätigkeit in der Firma bekannt geworden sind oder werden auch nach seinem Ausscheiden Stillschweigen zu bewahren.</w:t>
      </w:r>
    </w:p>
    <w:p w:rsidR="00387189" w:rsidRDefault="00387189">
      <w:pPr>
        <w:pStyle w:val="Textkrper"/>
        <w:rPr>
          <w:sz w:val="20"/>
        </w:rPr>
      </w:pPr>
    </w:p>
    <w:p w:rsidR="00387189" w:rsidRDefault="00387189">
      <w:pPr>
        <w:pStyle w:val="Textkrper"/>
        <w:spacing w:before="5"/>
      </w:pPr>
    </w:p>
    <w:p w:rsidR="00387189" w:rsidRDefault="00F41270">
      <w:pPr>
        <w:pStyle w:val="berschrift2"/>
      </w:pPr>
      <w:r>
        <w:t>§ 10 Weitere Beschäftigungen</w:t>
      </w:r>
    </w:p>
    <w:p w:rsidR="00387189" w:rsidRDefault="00387189">
      <w:pPr>
        <w:pStyle w:val="Textkrper"/>
        <w:spacing w:before="7"/>
        <w:rPr>
          <w:rFonts w:ascii="Helvetica Neue"/>
          <w:b/>
          <w:sz w:val="21"/>
        </w:rPr>
      </w:pPr>
    </w:p>
    <w:p w:rsidR="00387189" w:rsidRDefault="00F41270">
      <w:pPr>
        <w:pStyle w:val="Textkrper"/>
        <w:spacing w:before="1" w:line="249" w:lineRule="auto"/>
        <w:ind w:left="113" w:right="432"/>
      </w:pPr>
      <w:r>
        <w:t>Der Arbeitnehmer verpflichtet sich, jede Aufnahme einer weiteren Beschäftigung dem Arbeitgeber unverzüglich schriftlich mitzuteilen. Dies gilt für sämtliche Beschäftigungen, unabhängig von der Höhe des Verdienstes oder deren zeitlichem Umfang.</w:t>
      </w:r>
    </w:p>
    <w:p w:rsidR="00B107CD" w:rsidRDefault="00B107CD">
      <w:pPr>
        <w:rPr>
          <w:sz w:val="20"/>
          <w:szCs w:val="18"/>
        </w:rPr>
      </w:pPr>
      <w:r>
        <w:rPr>
          <w:sz w:val="20"/>
        </w:rPr>
        <w:br w:type="page"/>
      </w:r>
    </w:p>
    <w:p w:rsidR="00387189" w:rsidRDefault="00387189">
      <w:pPr>
        <w:pStyle w:val="Textkrper"/>
        <w:rPr>
          <w:sz w:val="20"/>
        </w:rPr>
      </w:pPr>
      <w:bookmarkStart w:id="0" w:name="_GoBack"/>
      <w:bookmarkEnd w:id="0"/>
    </w:p>
    <w:p w:rsidR="00387189" w:rsidRDefault="00F41270">
      <w:pPr>
        <w:pStyle w:val="berschrift2"/>
        <w:spacing w:before="152"/>
      </w:pPr>
      <w:r>
        <w:t>§ 11 Kündigungsfristen</w:t>
      </w:r>
    </w:p>
    <w:p w:rsidR="00387189" w:rsidRDefault="00387189">
      <w:pPr>
        <w:pStyle w:val="Textkrper"/>
        <w:spacing w:before="3"/>
        <w:rPr>
          <w:rFonts w:ascii="Helvetica Neue"/>
          <w:b/>
          <w:sz w:val="23"/>
        </w:rPr>
      </w:pPr>
    </w:p>
    <w:p w:rsidR="00387189" w:rsidRDefault="00F41270">
      <w:pPr>
        <w:pStyle w:val="Listenabsatz"/>
        <w:numPr>
          <w:ilvl w:val="0"/>
          <w:numId w:val="1"/>
        </w:numPr>
        <w:tabs>
          <w:tab w:val="left" w:pos="455"/>
          <w:tab w:val="left" w:pos="7158"/>
        </w:tabs>
        <w:rPr>
          <w:sz w:val="18"/>
        </w:rPr>
      </w:pPr>
      <w:r>
        <w:rPr>
          <w:sz w:val="18"/>
        </w:rPr>
        <w:t>Das Arbeitsverhältnis wird auf unbestimmte Zeit eingegangen.</w:t>
      </w:r>
      <w:r>
        <w:rPr>
          <w:spacing w:val="17"/>
          <w:sz w:val="18"/>
        </w:rPr>
        <w:t xml:space="preserve"> </w:t>
      </w:r>
      <w:r>
        <w:rPr>
          <w:sz w:val="18"/>
        </w:rPr>
        <w:t>Die</w:t>
      </w:r>
      <w:r>
        <w:rPr>
          <w:spacing w:val="3"/>
          <w:sz w:val="18"/>
        </w:rPr>
        <w:t xml:space="preserve"> </w:t>
      </w:r>
      <w:r>
        <w:rPr>
          <w:sz w:val="18"/>
        </w:rPr>
        <w:t>ersten</w:t>
      </w:r>
      <w:r>
        <w:rPr>
          <w:sz w:val="18"/>
          <w:u w:val="single"/>
        </w:rPr>
        <w:t xml:space="preserve"> </w:t>
      </w:r>
      <w:r>
        <w:rPr>
          <w:sz w:val="18"/>
          <w:u w:val="single"/>
        </w:rPr>
        <w:tab/>
      </w:r>
      <w:r>
        <w:rPr>
          <w:sz w:val="18"/>
        </w:rPr>
        <w:t>Monate, also die Zeit bis</w:t>
      </w:r>
      <w:r>
        <w:rPr>
          <w:spacing w:val="7"/>
          <w:sz w:val="18"/>
        </w:rPr>
        <w:t xml:space="preserve"> </w:t>
      </w:r>
      <w:r>
        <w:rPr>
          <w:sz w:val="18"/>
        </w:rPr>
        <w:t>zum</w:t>
      </w:r>
    </w:p>
    <w:p w:rsidR="00387189" w:rsidRDefault="00F41270">
      <w:pPr>
        <w:pStyle w:val="Textkrper"/>
        <w:tabs>
          <w:tab w:val="left" w:pos="2253"/>
        </w:tabs>
        <w:spacing w:before="63" w:line="249" w:lineRule="auto"/>
        <w:ind w:left="454" w:right="444"/>
      </w:pPr>
      <w:r>
        <w:rPr>
          <w:u w:val="single"/>
        </w:rPr>
        <w:t xml:space="preserve"> </w:t>
      </w:r>
      <w:r>
        <w:rPr>
          <w:u w:val="single"/>
        </w:rPr>
        <w:tab/>
      </w:r>
      <w:r>
        <w:t xml:space="preserve">, gelten als Probezeit. Während dieser Zeit kann das Arbeitsverhältnis von beiden Seiten </w:t>
      </w:r>
      <w:r>
        <w:rPr>
          <w:spacing w:val="-5"/>
        </w:rPr>
        <w:t xml:space="preserve">mit </w:t>
      </w:r>
      <w:r>
        <w:t>einer Frist von zwei Wochen (§ 622 Abs. 3 BGB) gekündigt</w:t>
      </w:r>
      <w:r>
        <w:rPr>
          <w:spacing w:val="-2"/>
        </w:rPr>
        <w:t xml:space="preserve"> </w:t>
      </w:r>
      <w:r>
        <w:t>werden.</w:t>
      </w:r>
    </w:p>
    <w:p w:rsidR="00387189" w:rsidRDefault="00387189">
      <w:pPr>
        <w:pStyle w:val="Textkrper"/>
        <w:spacing w:before="10"/>
      </w:pPr>
    </w:p>
    <w:p w:rsidR="00387189" w:rsidRDefault="00F41270">
      <w:pPr>
        <w:pStyle w:val="Listenabsatz"/>
        <w:numPr>
          <w:ilvl w:val="0"/>
          <w:numId w:val="1"/>
        </w:numPr>
        <w:tabs>
          <w:tab w:val="left" w:pos="455"/>
        </w:tabs>
        <w:spacing w:line="249" w:lineRule="auto"/>
        <w:ind w:right="648"/>
        <w:rPr>
          <w:sz w:val="18"/>
        </w:rPr>
      </w:pPr>
      <w:r>
        <w:rPr>
          <w:sz w:val="18"/>
        </w:rPr>
        <w:t xml:space="preserve">Nach Ablauf der Probezeit gelten die gesetzlichen Kündigungsfristen. Verlängert sich die Kündigungsfrist für </w:t>
      </w:r>
      <w:r>
        <w:rPr>
          <w:spacing w:val="-5"/>
          <w:sz w:val="18"/>
        </w:rPr>
        <w:t xml:space="preserve">die </w:t>
      </w:r>
      <w:r>
        <w:rPr>
          <w:sz w:val="18"/>
        </w:rPr>
        <w:t>Firma aus tariflichen oder gesetzlichen Gründen, gilt diese Verlängerung auch für den</w:t>
      </w:r>
      <w:r>
        <w:rPr>
          <w:spacing w:val="-5"/>
          <w:sz w:val="18"/>
        </w:rPr>
        <w:t xml:space="preserve"> </w:t>
      </w:r>
      <w:r>
        <w:rPr>
          <w:sz w:val="18"/>
        </w:rPr>
        <w:t>Arbeitnehmer.</w:t>
      </w:r>
    </w:p>
    <w:p w:rsidR="00387189" w:rsidRDefault="00387189">
      <w:pPr>
        <w:pStyle w:val="Textkrper"/>
        <w:spacing w:before="8"/>
        <w:rPr>
          <w:sz w:val="20"/>
        </w:rPr>
      </w:pPr>
    </w:p>
    <w:p w:rsidR="00387189" w:rsidRDefault="00F41270">
      <w:pPr>
        <w:pStyle w:val="Listenabsatz"/>
        <w:numPr>
          <w:ilvl w:val="0"/>
          <w:numId w:val="1"/>
        </w:numPr>
        <w:tabs>
          <w:tab w:val="left" w:pos="455"/>
        </w:tabs>
        <w:rPr>
          <w:sz w:val="18"/>
        </w:rPr>
      </w:pPr>
      <w:r>
        <w:rPr>
          <w:sz w:val="18"/>
        </w:rPr>
        <w:t>Das Recht zur fristlosen Kündigung aus wichtigem Grund bleibt hiervon</w:t>
      </w:r>
      <w:r>
        <w:rPr>
          <w:spacing w:val="9"/>
          <w:sz w:val="18"/>
        </w:rPr>
        <w:t xml:space="preserve"> </w:t>
      </w:r>
      <w:r>
        <w:rPr>
          <w:sz w:val="18"/>
        </w:rPr>
        <w:t>unberührt.</w:t>
      </w:r>
    </w:p>
    <w:p w:rsidR="00387189" w:rsidRDefault="00387189">
      <w:pPr>
        <w:pStyle w:val="Textkrper"/>
        <w:spacing w:before="3"/>
        <w:rPr>
          <w:sz w:val="21"/>
        </w:rPr>
      </w:pPr>
    </w:p>
    <w:p w:rsidR="00387189" w:rsidRDefault="00F41270">
      <w:pPr>
        <w:pStyle w:val="Listenabsatz"/>
        <w:numPr>
          <w:ilvl w:val="0"/>
          <w:numId w:val="1"/>
        </w:numPr>
        <w:tabs>
          <w:tab w:val="left" w:pos="455"/>
        </w:tabs>
        <w:rPr>
          <w:sz w:val="18"/>
        </w:rPr>
      </w:pPr>
      <w:r>
        <w:rPr>
          <w:sz w:val="18"/>
        </w:rPr>
        <w:t>Jede Kündigung hat schriftlich zu</w:t>
      </w:r>
      <w:r>
        <w:rPr>
          <w:spacing w:val="1"/>
          <w:sz w:val="18"/>
        </w:rPr>
        <w:t xml:space="preserve"> </w:t>
      </w:r>
      <w:r>
        <w:rPr>
          <w:sz w:val="18"/>
        </w:rPr>
        <w:t>erfolgen.</w:t>
      </w:r>
    </w:p>
    <w:p w:rsidR="00387189" w:rsidRDefault="00387189">
      <w:pPr>
        <w:pStyle w:val="Textkrper"/>
        <w:spacing w:before="4"/>
        <w:rPr>
          <w:sz w:val="21"/>
        </w:rPr>
      </w:pPr>
    </w:p>
    <w:p w:rsidR="00387189" w:rsidRDefault="00F41270">
      <w:pPr>
        <w:pStyle w:val="Listenabsatz"/>
        <w:numPr>
          <w:ilvl w:val="0"/>
          <w:numId w:val="1"/>
        </w:numPr>
        <w:tabs>
          <w:tab w:val="left" w:pos="455"/>
        </w:tabs>
        <w:spacing w:line="249" w:lineRule="auto"/>
        <w:ind w:right="359"/>
        <w:rPr>
          <w:sz w:val="18"/>
        </w:rPr>
      </w:pPr>
      <w:r>
        <w:rPr>
          <w:sz w:val="18"/>
        </w:rPr>
        <w:t xml:space="preserve">Der Arbeitgeber ist berechtigt, den Arbeitnehmer nach Ausspruch einer Kündigung unter Fortzahlung der </w:t>
      </w:r>
      <w:r>
        <w:rPr>
          <w:spacing w:val="-3"/>
          <w:sz w:val="18"/>
        </w:rPr>
        <w:t xml:space="preserve">Vergütung </w:t>
      </w:r>
      <w:r>
        <w:rPr>
          <w:sz w:val="18"/>
        </w:rPr>
        <w:t>und Anrechnung auf Resturlaubsansprüche von der Arbeitsleistung</w:t>
      </w:r>
      <w:r>
        <w:rPr>
          <w:spacing w:val="2"/>
          <w:sz w:val="18"/>
        </w:rPr>
        <w:t xml:space="preserve"> </w:t>
      </w:r>
      <w:r>
        <w:rPr>
          <w:sz w:val="18"/>
        </w:rPr>
        <w:t>freizustellen.</w:t>
      </w: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7"/>
        <w:rPr>
          <w:sz w:val="23"/>
        </w:rPr>
      </w:pPr>
    </w:p>
    <w:p w:rsidR="00387189" w:rsidRDefault="00F41270">
      <w:pPr>
        <w:pStyle w:val="Textkrper"/>
        <w:tabs>
          <w:tab w:val="left" w:pos="3897"/>
          <w:tab w:val="left" w:pos="6600"/>
        </w:tabs>
        <w:spacing w:before="102"/>
        <w:ind w:left="117"/>
      </w:pPr>
      <w:r>
        <w:rPr>
          <w:color w:val="231F20"/>
          <w:u w:val="single" w:color="221E1F"/>
        </w:rPr>
        <w:t xml:space="preserve"> </w:t>
      </w:r>
      <w:r>
        <w:rPr>
          <w:color w:val="231F20"/>
          <w:u w:val="single" w:color="221E1F"/>
        </w:rPr>
        <w:tab/>
      </w:r>
      <w:r>
        <w:rPr>
          <w:color w:val="231F20"/>
        </w:rPr>
        <w:t>,</w:t>
      </w:r>
      <w:r>
        <w:rPr>
          <w:color w:val="231F20"/>
          <w:spacing w:val="3"/>
        </w:rPr>
        <w:t xml:space="preserve"> </w:t>
      </w:r>
      <w:r>
        <w:rPr>
          <w:color w:val="231F20"/>
        </w:rPr>
        <w:t xml:space="preserve">den </w:t>
      </w:r>
      <w:r>
        <w:rPr>
          <w:color w:val="231F20"/>
          <w:u w:val="single" w:color="221E1F"/>
        </w:rPr>
        <w:t xml:space="preserve"> </w:t>
      </w:r>
      <w:r>
        <w:rPr>
          <w:color w:val="231F20"/>
          <w:u w:val="single" w:color="221E1F"/>
        </w:rPr>
        <w:tab/>
      </w:r>
    </w:p>
    <w:p w:rsidR="00387189" w:rsidRDefault="00387189">
      <w:pPr>
        <w:pStyle w:val="Textkrper"/>
        <w:rPr>
          <w:sz w:val="20"/>
        </w:rPr>
      </w:pPr>
    </w:p>
    <w:p w:rsidR="00387189" w:rsidRDefault="00387189">
      <w:pPr>
        <w:pStyle w:val="Textkrper"/>
        <w:rPr>
          <w:sz w:val="20"/>
        </w:rPr>
      </w:pPr>
    </w:p>
    <w:p w:rsidR="00387189" w:rsidRDefault="00387189">
      <w:pPr>
        <w:pStyle w:val="Textkrper"/>
        <w:rPr>
          <w:sz w:val="20"/>
        </w:rPr>
      </w:pPr>
    </w:p>
    <w:p w:rsidR="00387189" w:rsidRDefault="00387189">
      <w:pPr>
        <w:pStyle w:val="Textkrper"/>
        <w:spacing w:before="8"/>
        <w:rPr>
          <w:sz w:val="23"/>
        </w:rPr>
      </w:pPr>
    </w:p>
    <w:p w:rsidR="00387189" w:rsidRDefault="000C7A02">
      <w:pPr>
        <w:pStyle w:val="Textkrper"/>
        <w:spacing w:line="20" w:lineRule="exact"/>
        <w:ind w:left="6126"/>
        <w:rPr>
          <w:sz w:val="2"/>
        </w:rPr>
      </w:pPr>
      <w:r>
        <w:rPr>
          <w:sz w:val="2"/>
        </w:rPr>
      </w:r>
      <w:r>
        <w:rPr>
          <w:sz w:val="2"/>
        </w:rPr>
        <w:pict>
          <v:group id="_x0000_s1028" alt="" style="width:180pt;height:.45pt;mso-position-horizontal-relative:char;mso-position-vertical-relative:line" coordsize="3600,9">
            <v:line id="_x0000_s1029" alt="" style="position:absolute" from="0,5" to="3600,5" strokecolor="#221e1f" strokeweight=".45pt"/>
            <w10:wrap type="none"/>
            <w10:anchorlock/>
          </v:group>
        </w:pict>
      </w:r>
    </w:p>
    <w:p w:rsidR="00387189" w:rsidRDefault="000C7A02">
      <w:pPr>
        <w:pStyle w:val="Textkrper"/>
        <w:spacing w:line="20" w:lineRule="exact"/>
        <w:ind w:left="101"/>
        <w:rPr>
          <w:sz w:val="2"/>
        </w:rPr>
      </w:pPr>
      <w:r>
        <w:rPr>
          <w:sz w:val="2"/>
        </w:rPr>
      </w:r>
      <w:r>
        <w:rPr>
          <w:sz w:val="2"/>
        </w:rPr>
        <w:pict>
          <v:group id="_x0000_s1026" alt="" style="width:189pt;height:.45pt;mso-position-horizontal-relative:char;mso-position-vertical-relative:line" coordsize="3780,9">
            <v:line id="_x0000_s1027" alt="" style="position:absolute" from="0,5" to="3780,5" strokecolor="#221e1f" strokeweight=".45pt"/>
            <w10:wrap type="none"/>
            <w10:anchorlock/>
          </v:group>
        </w:pict>
      </w:r>
    </w:p>
    <w:p w:rsidR="00387189" w:rsidRDefault="00387189">
      <w:pPr>
        <w:spacing w:line="20" w:lineRule="exact"/>
        <w:rPr>
          <w:sz w:val="2"/>
        </w:rPr>
        <w:sectPr w:rsidR="00387189">
          <w:footerReference w:type="default" r:id="rId11"/>
          <w:pgSz w:w="11910" w:h="16840"/>
          <w:pgMar w:top="2560" w:right="820" w:bottom="860" w:left="1020" w:header="0" w:footer="680" w:gutter="0"/>
          <w:cols w:space="720"/>
        </w:sectPr>
      </w:pPr>
    </w:p>
    <w:p w:rsidR="00387189" w:rsidRDefault="00F41270">
      <w:pPr>
        <w:pStyle w:val="Textkrper"/>
        <w:spacing w:before="15"/>
        <w:ind w:left="1307"/>
        <w:rPr>
          <w:rFonts w:ascii="Helvetica"/>
        </w:rPr>
      </w:pPr>
      <w:r>
        <w:rPr>
          <w:color w:val="231F20"/>
        </w:rPr>
        <w:t>(Arbeitgeber</w:t>
      </w:r>
      <w:r>
        <w:rPr>
          <w:rFonts w:ascii="Helvetica"/>
          <w:color w:val="231F20"/>
        </w:rPr>
        <w:t>)</w:t>
      </w:r>
    </w:p>
    <w:p w:rsidR="00387189" w:rsidRDefault="00F41270">
      <w:pPr>
        <w:pStyle w:val="Textkrper"/>
        <w:spacing w:line="249" w:lineRule="auto"/>
        <w:ind w:left="1307" w:right="657"/>
        <w:jc w:val="center"/>
      </w:pPr>
      <w:r>
        <w:br w:type="column"/>
      </w:r>
      <w:r>
        <w:rPr>
          <w:color w:val="231F20"/>
        </w:rPr>
        <w:t>(Unterschrift des Arbeitnehmers bzw. bei Minderjährigen Unterschrift des gesetzlichen Vertreters)</w:t>
      </w:r>
    </w:p>
    <w:sectPr w:rsidR="00387189">
      <w:type w:val="continuous"/>
      <w:pgSz w:w="11910" w:h="16840"/>
      <w:pgMar w:top="2560" w:right="820" w:bottom="860" w:left="1020" w:header="720" w:footer="720" w:gutter="0"/>
      <w:cols w:num="2" w:space="720" w:equalWidth="0">
        <w:col w:w="2381" w:space="2745"/>
        <w:col w:w="49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02" w:rsidRDefault="000C7A02">
      <w:r>
        <w:separator/>
      </w:r>
    </w:p>
  </w:endnote>
  <w:endnote w:type="continuationSeparator" w:id="0">
    <w:p w:rsidR="000C7A02" w:rsidRDefault="000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89" w:rsidRDefault="000C7A02">
    <w:pPr>
      <w:pStyle w:val="Textkrper"/>
      <w:spacing w:line="14" w:lineRule="auto"/>
      <w:rPr>
        <w:sz w:val="20"/>
      </w:rPr>
    </w:pPr>
    <w:r>
      <w:pict>
        <v:line id="_x0000_s2052" alt="" style="position:absolute;z-index:-6280;mso-wrap-edited:f;mso-width-percent:0;mso-height-percent:0;mso-position-horizontal-relative:page;mso-position-vertical-relative:page;mso-width-percent:0;mso-height-percent:0" from="56.7pt,794.75pt" to="538.6pt,794.75pt" strokecolor="#231f20" strokeweight=".5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524.55pt;margin-top:796.8pt;width:15.05pt;height:12.5pt;z-index:-6256;mso-wrap-style:square;mso-wrap-edited:f;mso-width-percent:0;mso-height-percent:0;mso-position-horizontal-relative:page;mso-position-vertical-relative:page;mso-width-percent:0;mso-height-percent:0;v-text-anchor:top" filled="f" stroked="f">
          <v:textbox style="mso-next-textbox:#_x0000_s2051" inset="0,0,0,0">
            <w:txbxContent>
              <w:p w:rsidR="00387189" w:rsidRDefault="00F41270">
                <w:pPr>
                  <w:pStyle w:val="Textkrper"/>
                  <w:spacing w:before="22"/>
                  <w:ind w:left="20"/>
                </w:pPr>
                <w:r>
                  <w:rPr>
                    <w:color w:val="231F20"/>
                    <w:w w:val="105"/>
                  </w:rPr>
                  <w:t>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89" w:rsidRDefault="00387189">
    <w:pPr>
      <w:pStyle w:val="Textkrper"/>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89" w:rsidRDefault="000C7A02">
    <w:pPr>
      <w:pStyle w:val="Textkrper"/>
      <w:spacing w:line="14" w:lineRule="auto"/>
      <w:rPr>
        <w:sz w:val="20"/>
      </w:rPr>
    </w:pPr>
    <w:r>
      <w:pict>
        <v:line id="_x0000_s2050" alt="" style="position:absolute;z-index:-6232;mso-wrap-edited:f;mso-width-percent:0;mso-height-percent:0;mso-position-horizontal-relative:page;mso-position-vertical-relative:page;mso-width-percent:0;mso-height-percent:0" from="56.7pt,794.15pt" to="538.6pt,794.15pt" strokeweight=".5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524.6pt;margin-top:796.15pt;width:15.05pt;height:12.5pt;z-index:-6208;mso-wrap-style:square;mso-wrap-edited:f;mso-width-percent:0;mso-height-percent:0;mso-position-horizontal-relative:page;mso-position-vertical-relative:page;mso-width-percent:0;mso-height-percent:0;v-text-anchor:top" filled="f" stroked="f">
          <v:textbox inset="0,0,0,0">
            <w:txbxContent>
              <w:p w:rsidR="00387189" w:rsidRDefault="00F41270">
                <w:pPr>
                  <w:pStyle w:val="Textkrper"/>
                  <w:spacing w:before="22"/>
                  <w:ind w:left="20"/>
                </w:pPr>
                <w:r>
                  <w:rPr>
                    <w:w w:val="105"/>
                  </w:rPr>
                  <w:t>3/3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02" w:rsidRDefault="000C7A02">
      <w:r>
        <w:separator/>
      </w:r>
    </w:p>
  </w:footnote>
  <w:footnote w:type="continuationSeparator" w:id="0">
    <w:p w:rsidR="000C7A02" w:rsidRDefault="000C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89" w:rsidRDefault="00387189">
    <w:pPr>
      <w:pStyle w:val="Textkrpe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421F"/>
    <w:multiLevelType w:val="hybridMultilevel"/>
    <w:tmpl w:val="A59A731E"/>
    <w:lvl w:ilvl="0" w:tplc="BC3252C2">
      <w:start w:val="1"/>
      <w:numFmt w:val="decimal"/>
      <w:lvlText w:val="(%1)"/>
      <w:lvlJc w:val="left"/>
      <w:pPr>
        <w:ind w:left="454" w:hanging="341"/>
        <w:jc w:val="left"/>
      </w:pPr>
      <w:rPr>
        <w:rFonts w:ascii="Arial" w:eastAsia="Arial" w:hAnsi="Arial" w:cs="Arial" w:hint="default"/>
        <w:color w:val="231F20"/>
        <w:w w:val="87"/>
        <w:sz w:val="18"/>
        <w:szCs w:val="18"/>
      </w:rPr>
    </w:lvl>
    <w:lvl w:ilvl="1" w:tplc="4C640082">
      <w:numFmt w:val="bullet"/>
      <w:lvlText w:val="•"/>
      <w:lvlJc w:val="left"/>
      <w:pPr>
        <w:ind w:left="1420" w:hanging="341"/>
      </w:pPr>
      <w:rPr>
        <w:rFonts w:hint="default"/>
      </w:rPr>
    </w:lvl>
    <w:lvl w:ilvl="2" w:tplc="CDC8052E">
      <w:numFmt w:val="bullet"/>
      <w:lvlText w:val="•"/>
      <w:lvlJc w:val="left"/>
      <w:pPr>
        <w:ind w:left="2381" w:hanging="341"/>
      </w:pPr>
      <w:rPr>
        <w:rFonts w:hint="default"/>
      </w:rPr>
    </w:lvl>
    <w:lvl w:ilvl="3" w:tplc="0D4A0CD0">
      <w:numFmt w:val="bullet"/>
      <w:lvlText w:val="•"/>
      <w:lvlJc w:val="left"/>
      <w:pPr>
        <w:ind w:left="3341" w:hanging="341"/>
      </w:pPr>
      <w:rPr>
        <w:rFonts w:hint="default"/>
      </w:rPr>
    </w:lvl>
    <w:lvl w:ilvl="4" w:tplc="D6283FDE">
      <w:numFmt w:val="bullet"/>
      <w:lvlText w:val="•"/>
      <w:lvlJc w:val="left"/>
      <w:pPr>
        <w:ind w:left="4302" w:hanging="341"/>
      </w:pPr>
      <w:rPr>
        <w:rFonts w:hint="default"/>
      </w:rPr>
    </w:lvl>
    <w:lvl w:ilvl="5" w:tplc="8F484A7C">
      <w:numFmt w:val="bullet"/>
      <w:lvlText w:val="•"/>
      <w:lvlJc w:val="left"/>
      <w:pPr>
        <w:ind w:left="5262" w:hanging="341"/>
      </w:pPr>
      <w:rPr>
        <w:rFonts w:hint="default"/>
      </w:rPr>
    </w:lvl>
    <w:lvl w:ilvl="6" w:tplc="ED9C0054">
      <w:numFmt w:val="bullet"/>
      <w:lvlText w:val="•"/>
      <w:lvlJc w:val="left"/>
      <w:pPr>
        <w:ind w:left="6223" w:hanging="341"/>
      </w:pPr>
      <w:rPr>
        <w:rFonts w:hint="default"/>
      </w:rPr>
    </w:lvl>
    <w:lvl w:ilvl="7" w:tplc="E87C8FAC">
      <w:numFmt w:val="bullet"/>
      <w:lvlText w:val="•"/>
      <w:lvlJc w:val="left"/>
      <w:pPr>
        <w:ind w:left="7183" w:hanging="341"/>
      </w:pPr>
      <w:rPr>
        <w:rFonts w:hint="default"/>
      </w:rPr>
    </w:lvl>
    <w:lvl w:ilvl="8" w:tplc="243C9256">
      <w:numFmt w:val="bullet"/>
      <w:lvlText w:val="•"/>
      <w:lvlJc w:val="left"/>
      <w:pPr>
        <w:ind w:left="8144" w:hanging="341"/>
      </w:pPr>
      <w:rPr>
        <w:rFonts w:hint="default"/>
      </w:rPr>
    </w:lvl>
  </w:abstractNum>
  <w:abstractNum w:abstractNumId="1" w15:restartNumberingAfterBreak="0">
    <w:nsid w:val="2CBF5C45"/>
    <w:multiLevelType w:val="hybridMultilevel"/>
    <w:tmpl w:val="0BCE21FE"/>
    <w:lvl w:ilvl="0" w:tplc="7F8C7F96">
      <w:start w:val="1"/>
      <w:numFmt w:val="decimal"/>
      <w:lvlText w:val="(%1)"/>
      <w:lvlJc w:val="left"/>
      <w:pPr>
        <w:ind w:left="453" w:hanging="341"/>
        <w:jc w:val="left"/>
      </w:pPr>
      <w:rPr>
        <w:rFonts w:ascii="Arial" w:eastAsia="Arial" w:hAnsi="Arial" w:cs="Arial" w:hint="default"/>
        <w:color w:val="231F20"/>
        <w:w w:val="87"/>
        <w:sz w:val="18"/>
        <w:szCs w:val="18"/>
      </w:rPr>
    </w:lvl>
    <w:lvl w:ilvl="1" w:tplc="FB220E7C">
      <w:numFmt w:val="bullet"/>
      <w:lvlText w:val="•"/>
      <w:lvlJc w:val="left"/>
      <w:pPr>
        <w:ind w:left="1420" w:hanging="341"/>
      </w:pPr>
      <w:rPr>
        <w:rFonts w:hint="default"/>
      </w:rPr>
    </w:lvl>
    <w:lvl w:ilvl="2" w:tplc="FB128CD4">
      <w:numFmt w:val="bullet"/>
      <w:lvlText w:val="•"/>
      <w:lvlJc w:val="left"/>
      <w:pPr>
        <w:ind w:left="2381" w:hanging="341"/>
      </w:pPr>
      <w:rPr>
        <w:rFonts w:hint="default"/>
      </w:rPr>
    </w:lvl>
    <w:lvl w:ilvl="3" w:tplc="2D5C74CC">
      <w:numFmt w:val="bullet"/>
      <w:lvlText w:val="•"/>
      <w:lvlJc w:val="left"/>
      <w:pPr>
        <w:ind w:left="3341" w:hanging="341"/>
      </w:pPr>
      <w:rPr>
        <w:rFonts w:hint="default"/>
      </w:rPr>
    </w:lvl>
    <w:lvl w:ilvl="4" w:tplc="49607F04">
      <w:numFmt w:val="bullet"/>
      <w:lvlText w:val="•"/>
      <w:lvlJc w:val="left"/>
      <w:pPr>
        <w:ind w:left="4302" w:hanging="341"/>
      </w:pPr>
      <w:rPr>
        <w:rFonts w:hint="default"/>
      </w:rPr>
    </w:lvl>
    <w:lvl w:ilvl="5" w:tplc="4D84388E">
      <w:numFmt w:val="bullet"/>
      <w:lvlText w:val="•"/>
      <w:lvlJc w:val="left"/>
      <w:pPr>
        <w:ind w:left="5262" w:hanging="341"/>
      </w:pPr>
      <w:rPr>
        <w:rFonts w:hint="default"/>
      </w:rPr>
    </w:lvl>
    <w:lvl w:ilvl="6" w:tplc="F284758E">
      <w:numFmt w:val="bullet"/>
      <w:lvlText w:val="•"/>
      <w:lvlJc w:val="left"/>
      <w:pPr>
        <w:ind w:left="6223" w:hanging="341"/>
      </w:pPr>
      <w:rPr>
        <w:rFonts w:hint="default"/>
      </w:rPr>
    </w:lvl>
    <w:lvl w:ilvl="7" w:tplc="5F1E655E">
      <w:numFmt w:val="bullet"/>
      <w:lvlText w:val="•"/>
      <w:lvlJc w:val="left"/>
      <w:pPr>
        <w:ind w:left="7183" w:hanging="341"/>
      </w:pPr>
      <w:rPr>
        <w:rFonts w:hint="default"/>
      </w:rPr>
    </w:lvl>
    <w:lvl w:ilvl="8" w:tplc="54189A1E">
      <w:numFmt w:val="bullet"/>
      <w:lvlText w:val="•"/>
      <w:lvlJc w:val="left"/>
      <w:pPr>
        <w:ind w:left="8144" w:hanging="341"/>
      </w:pPr>
      <w:rPr>
        <w:rFonts w:hint="default"/>
      </w:rPr>
    </w:lvl>
  </w:abstractNum>
  <w:abstractNum w:abstractNumId="2" w15:restartNumberingAfterBreak="0">
    <w:nsid w:val="5C5E57F3"/>
    <w:multiLevelType w:val="hybridMultilevel"/>
    <w:tmpl w:val="9BA8E974"/>
    <w:lvl w:ilvl="0" w:tplc="9B34CAD4">
      <w:start w:val="1"/>
      <w:numFmt w:val="decimal"/>
      <w:lvlText w:val="(%1)"/>
      <w:lvlJc w:val="left"/>
      <w:pPr>
        <w:ind w:left="454" w:hanging="341"/>
        <w:jc w:val="left"/>
      </w:pPr>
      <w:rPr>
        <w:rFonts w:ascii="Arial" w:eastAsia="Arial" w:hAnsi="Arial" w:cs="Arial" w:hint="default"/>
        <w:w w:val="87"/>
        <w:sz w:val="18"/>
        <w:szCs w:val="18"/>
      </w:rPr>
    </w:lvl>
    <w:lvl w:ilvl="1" w:tplc="C12AEDF8">
      <w:numFmt w:val="bullet"/>
      <w:lvlText w:val="•"/>
      <w:lvlJc w:val="left"/>
      <w:pPr>
        <w:ind w:left="1420" w:hanging="341"/>
      </w:pPr>
      <w:rPr>
        <w:rFonts w:hint="default"/>
      </w:rPr>
    </w:lvl>
    <w:lvl w:ilvl="2" w:tplc="07302E1A">
      <w:numFmt w:val="bullet"/>
      <w:lvlText w:val="•"/>
      <w:lvlJc w:val="left"/>
      <w:pPr>
        <w:ind w:left="2381" w:hanging="341"/>
      </w:pPr>
      <w:rPr>
        <w:rFonts w:hint="default"/>
      </w:rPr>
    </w:lvl>
    <w:lvl w:ilvl="3" w:tplc="DF9617FE">
      <w:numFmt w:val="bullet"/>
      <w:lvlText w:val="•"/>
      <w:lvlJc w:val="left"/>
      <w:pPr>
        <w:ind w:left="3341" w:hanging="341"/>
      </w:pPr>
      <w:rPr>
        <w:rFonts w:hint="default"/>
      </w:rPr>
    </w:lvl>
    <w:lvl w:ilvl="4" w:tplc="BD6EA52E">
      <w:numFmt w:val="bullet"/>
      <w:lvlText w:val="•"/>
      <w:lvlJc w:val="left"/>
      <w:pPr>
        <w:ind w:left="4302" w:hanging="341"/>
      </w:pPr>
      <w:rPr>
        <w:rFonts w:hint="default"/>
      </w:rPr>
    </w:lvl>
    <w:lvl w:ilvl="5" w:tplc="63C03EF4">
      <w:numFmt w:val="bullet"/>
      <w:lvlText w:val="•"/>
      <w:lvlJc w:val="left"/>
      <w:pPr>
        <w:ind w:left="5262" w:hanging="341"/>
      </w:pPr>
      <w:rPr>
        <w:rFonts w:hint="default"/>
      </w:rPr>
    </w:lvl>
    <w:lvl w:ilvl="6" w:tplc="A0F0BA7C">
      <w:numFmt w:val="bullet"/>
      <w:lvlText w:val="•"/>
      <w:lvlJc w:val="left"/>
      <w:pPr>
        <w:ind w:left="6223" w:hanging="341"/>
      </w:pPr>
      <w:rPr>
        <w:rFonts w:hint="default"/>
      </w:rPr>
    </w:lvl>
    <w:lvl w:ilvl="7" w:tplc="9EBADD90">
      <w:numFmt w:val="bullet"/>
      <w:lvlText w:val="•"/>
      <w:lvlJc w:val="left"/>
      <w:pPr>
        <w:ind w:left="7183" w:hanging="341"/>
      </w:pPr>
      <w:rPr>
        <w:rFonts w:hint="default"/>
      </w:rPr>
    </w:lvl>
    <w:lvl w:ilvl="8" w:tplc="58ECAE94">
      <w:numFmt w:val="bullet"/>
      <w:lvlText w:val="•"/>
      <w:lvlJc w:val="left"/>
      <w:pPr>
        <w:ind w:left="8144" w:hanging="341"/>
      </w:pPr>
      <w:rPr>
        <w:rFonts w:hint="default"/>
      </w:rPr>
    </w:lvl>
  </w:abstractNum>
  <w:abstractNum w:abstractNumId="3" w15:restartNumberingAfterBreak="0">
    <w:nsid w:val="5DBC2D74"/>
    <w:multiLevelType w:val="hybridMultilevel"/>
    <w:tmpl w:val="DF7E9D0E"/>
    <w:lvl w:ilvl="0" w:tplc="A2D42592">
      <w:start w:val="1"/>
      <w:numFmt w:val="decimal"/>
      <w:lvlText w:val="(%1)"/>
      <w:lvlJc w:val="left"/>
      <w:pPr>
        <w:ind w:left="445" w:hanging="341"/>
        <w:jc w:val="left"/>
      </w:pPr>
      <w:rPr>
        <w:rFonts w:ascii="Arial" w:eastAsia="Arial" w:hAnsi="Arial" w:cs="Arial" w:hint="default"/>
        <w:color w:val="231F20"/>
        <w:w w:val="87"/>
        <w:sz w:val="18"/>
        <w:szCs w:val="18"/>
      </w:rPr>
    </w:lvl>
    <w:lvl w:ilvl="1" w:tplc="DFE03AD2">
      <w:numFmt w:val="bullet"/>
      <w:lvlText w:val="•"/>
      <w:lvlJc w:val="left"/>
      <w:pPr>
        <w:ind w:left="1402" w:hanging="341"/>
      </w:pPr>
      <w:rPr>
        <w:rFonts w:hint="default"/>
      </w:rPr>
    </w:lvl>
    <w:lvl w:ilvl="2" w:tplc="DFB47CF6">
      <w:numFmt w:val="bullet"/>
      <w:lvlText w:val="•"/>
      <w:lvlJc w:val="left"/>
      <w:pPr>
        <w:ind w:left="2365" w:hanging="341"/>
      </w:pPr>
      <w:rPr>
        <w:rFonts w:hint="default"/>
      </w:rPr>
    </w:lvl>
    <w:lvl w:ilvl="3" w:tplc="77905772">
      <w:numFmt w:val="bullet"/>
      <w:lvlText w:val="•"/>
      <w:lvlJc w:val="left"/>
      <w:pPr>
        <w:ind w:left="3327" w:hanging="341"/>
      </w:pPr>
      <w:rPr>
        <w:rFonts w:hint="default"/>
      </w:rPr>
    </w:lvl>
    <w:lvl w:ilvl="4" w:tplc="2EF4D588">
      <w:numFmt w:val="bullet"/>
      <w:lvlText w:val="•"/>
      <w:lvlJc w:val="left"/>
      <w:pPr>
        <w:ind w:left="4290" w:hanging="341"/>
      </w:pPr>
      <w:rPr>
        <w:rFonts w:hint="default"/>
      </w:rPr>
    </w:lvl>
    <w:lvl w:ilvl="5" w:tplc="66BCC296">
      <w:numFmt w:val="bullet"/>
      <w:lvlText w:val="•"/>
      <w:lvlJc w:val="left"/>
      <w:pPr>
        <w:ind w:left="5252" w:hanging="341"/>
      </w:pPr>
      <w:rPr>
        <w:rFonts w:hint="default"/>
      </w:rPr>
    </w:lvl>
    <w:lvl w:ilvl="6" w:tplc="ACBAC87E">
      <w:numFmt w:val="bullet"/>
      <w:lvlText w:val="•"/>
      <w:lvlJc w:val="left"/>
      <w:pPr>
        <w:ind w:left="6215" w:hanging="341"/>
      </w:pPr>
      <w:rPr>
        <w:rFonts w:hint="default"/>
      </w:rPr>
    </w:lvl>
    <w:lvl w:ilvl="7" w:tplc="3AAAFE92">
      <w:numFmt w:val="bullet"/>
      <w:lvlText w:val="•"/>
      <w:lvlJc w:val="left"/>
      <w:pPr>
        <w:ind w:left="7177" w:hanging="341"/>
      </w:pPr>
      <w:rPr>
        <w:rFonts w:hint="default"/>
      </w:rPr>
    </w:lvl>
    <w:lvl w:ilvl="8" w:tplc="DC00729C">
      <w:numFmt w:val="bullet"/>
      <w:lvlText w:val="•"/>
      <w:lvlJc w:val="left"/>
      <w:pPr>
        <w:ind w:left="8140" w:hanging="341"/>
      </w:pPr>
      <w:rPr>
        <w:rFonts w:hint="default"/>
      </w:rPr>
    </w:lvl>
  </w:abstractNum>
  <w:abstractNum w:abstractNumId="4" w15:restartNumberingAfterBreak="0">
    <w:nsid w:val="6F804EA9"/>
    <w:multiLevelType w:val="hybridMultilevel"/>
    <w:tmpl w:val="F45886F4"/>
    <w:lvl w:ilvl="0" w:tplc="E50A6764">
      <w:start w:val="1"/>
      <w:numFmt w:val="decimal"/>
      <w:lvlText w:val="(%1)"/>
      <w:lvlJc w:val="left"/>
      <w:pPr>
        <w:ind w:left="441" w:hanging="341"/>
        <w:jc w:val="left"/>
      </w:pPr>
      <w:rPr>
        <w:rFonts w:ascii="Arial" w:eastAsia="Arial" w:hAnsi="Arial" w:cs="Arial" w:hint="default"/>
        <w:w w:val="87"/>
        <w:sz w:val="18"/>
        <w:szCs w:val="18"/>
      </w:rPr>
    </w:lvl>
    <w:lvl w:ilvl="1" w:tplc="D7E06768">
      <w:numFmt w:val="bullet"/>
      <w:lvlText w:val="•"/>
      <w:lvlJc w:val="left"/>
      <w:pPr>
        <w:ind w:left="1402" w:hanging="341"/>
      </w:pPr>
      <w:rPr>
        <w:rFonts w:hint="default"/>
      </w:rPr>
    </w:lvl>
    <w:lvl w:ilvl="2" w:tplc="5986D18E">
      <w:numFmt w:val="bullet"/>
      <w:lvlText w:val="•"/>
      <w:lvlJc w:val="left"/>
      <w:pPr>
        <w:ind w:left="2365" w:hanging="341"/>
      </w:pPr>
      <w:rPr>
        <w:rFonts w:hint="default"/>
      </w:rPr>
    </w:lvl>
    <w:lvl w:ilvl="3" w:tplc="B20604F4">
      <w:numFmt w:val="bullet"/>
      <w:lvlText w:val="•"/>
      <w:lvlJc w:val="left"/>
      <w:pPr>
        <w:ind w:left="3327" w:hanging="341"/>
      </w:pPr>
      <w:rPr>
        <w:rFonts w:hint="default"/>
      </w:rPr>
    </w:lvl>
    <w:lvl w:ilvl="4" w:tplc="58A40540">
      <w:numFmt w:val="bullet"/>
      <w:lvlText w:val="•"/>
      <w:lvlJc w:val="left"/>
      <w:pPr>
        <w:ind w:left="4290" w:hanging="341"/>
      </w:pPr>
      <w:rPr>
        <w:rFonts w:hint="default"/>
      </w:rPr>
    </w:lvl>
    <w:lvl w:ilvl="5" w:tplc="D4B81774">
      <w:numFmt w:val="bullet"/>
      <w:lvlText w:val="•"/>
      <w:lvlJc w:val="left"/>
      <w:pPr>
        <w:ind w:left="5252" w:hanging="341"/>
      </w:pPr>
      <w:rPr>
        <w:rFonts w:hint="default"/>
      </w:rPr>
    </w:lvl>
    <w:lvl w:ilvl="6" w:tplc="FBB4BA2A">
      <w:numFmt w:val="bullet"/>
      <w:lvlText w:val="•"/>
      <w:lvlJc w:val="left"/>
      <w:pPr>
        <w:ind w:left="6215" w:hanging="341"/>
      </w:pPr>
      <w:rPr>
        <w:rFonts w:hint="default"/>
      </w:rPr>
    </w:lvl>
    <w:lvl w:ilvl="7" w:tplc="63BA744E">
      <w:numFmt w:val="bullet"/>
      <w:lvlText w:val="•"/>
      <w:lvlJc w:val="left"/>
      <w:pPr>
        <w:ind w:left="7177" w:hanging="341"/>
      </w:pPr>
      <w:rPr>
        <w:rFonts w:hint="default"/>
      </w:rPr>
    </w:lvl>
    <w:lvl w:ilvl="8" w:tplc="2E526420">
      <w:numFmt w:val="bullet"/>
      <w:lvlText w:val="•"/>
      <w:lvlJc w:val="left"/>
      <w:pPr>
        <w:ind w:left="8140" w:hanging="341"/>
      </w:pPr>
      <w:rPr>
        <w:rFonts w:hint="default"/>
      </w:rPr>
    </w:lvl>
  </w:abstractNum>
  <w:abstractNum w:abstractNumId="5" w15:restartNumberingAfterBreak="0">
    <w:nsid w:val="7D805F3B"/>
    <w:multiLevelType w:val="hybridMultilevel"/>
    <w:tmpl w:val="6D749A3C"/>
    <w:lvl w:ilvl="0" w:tplc="8034D1F2">
      <w:numFmt w:val="bullet"/>
      <w:lvlText w:val="-"/>
      <w:lvlJc w:val="left"/>
      <w:pPr>
        <w:ind w:left="4713" w:hanging="121"/>
      </w:pPr>
      <w:rPr>
        <w:rFonts w:ascii="Arial" w:eastAsia="Arial" w:hAnsi="Arial" w:cs="Arial" w:hint="default"/>
        <w:color w:val="231F20"/>
        <w:w w:val="116"/>
        <w:sz w:val="18"/>
        <w:szCs w:val="18"/>
      </w:rPr>
    </w:lvl>
    <w:lvl w:ilvl="1" w:tplc="C7D02354">
      <w:numFmt w:val="bullet"/>
      <w:lvlText w:val="•"/>
      <w:lvlJc w:val="left"/>
      <w:pPr>
        <w:ind w:left="5254" w:hanging="121"/>
      </w:pPr>
      <w:rPr>
        <w:rFonts w:hint="default"/>
      </w:rPr>
    </w:lvl>
    <w:lvl w:ilvl="2" w:tplc="C5B2EF28">
      <w:numFmt w:val="bullet"/>
      <w:lvlText w:val="•"/>
      <w:lvlJc w:val="left"/>
      <w:pPr>
        <w:ind w:left="5789" w:hanging="121"/>
      </w:pPr>
      <w:rPr>
        <w:rFonts w:hint="default"/>
      </w:rPr>
    </w:lvl>
    <w:lvl w:ilvl="3" w:tplc="5D7495F6">
      <w:numFmt w:val="bullet"/>
      <w:lvlText w:val="•"/>
      <w:lvlJc w:val="left"/>
      <w:pPr>
        <w:ind w:left="6323" w:hanging="121"/>
      </w:pPr>
      <w:rPr>
        <w:rFonts w:hint="default"/>
      </w:rPr>
    </w:lvl>
    <w:lvl w:ilvl="4" w:tplc="771AAABC">
      <w:numFmt w:val="bullet"/>
      <w:lvlText w:val="•"/>
      <w:lvlJc w:val="left"/>
      <w:pPr>
        <w:ind w:left="6858" w:hanging="121"/>
      </w:pPr>
      <w:rPr>
        <w:rFonts w:hint="default"/>
      </w:rPr>
    </w:lvl>
    <w:lvl w:ilvl="5" w:tplc="8A6CC046">
      <w:numFmt w:val="bullet"/>
      <w:lvlText w:val="•"/>
      <w:lvlJc w:val="left"/>
      <w:pPr>
        <w:ind w:left="7392" w:hanging="121"/>
      </w:pPr>
      <w:rPr>
        <w:rFonts w:hint="default"/>
      </w:rPr>
    </w:lvl>
    <w:lvl w:ilvl="6" w:tplc="BB30C58A">
      <w:numFmt w:val="bullet"/>
      <w:lvlText w:val="•"/>
      <w:lvlJc w:val="left"/>
      <w:pPr>
        <w:ind w:left="7927" w:hanging="121"/>
      </w:pPr>
      <w:rPr>
        <w:rFonts w:hint="default"/>
      </w:rPr>
    </w:lvl>
    <w:lvl w:ilvl="7" w:tplc="E188C670">
      <w:numFmt w:val="bullet"/>
      <w:lvlText w:val="•"/>
      <w:lvlJc w:val="left"/>
      <w:pPr>
        <w:ind w:left="8461" w:hanging="121"/>
      </w:pPr>
      <w:rPr>
        <w:rFonts w:hint="default"/>
      </w:rPr>
    </w:lvl>
    <w:lvl w:ilvl="8" w:tplc="4726D0E0">
      <w:numFmt w:val="bullet"/>
      <w:lvlText w:val="•"/>
      <w:lvlJc w:val="left"/>
      <w:pPr>
        <w:ind w:left="8996" w:hanging="121"/>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87189"/>
    <w:rsid w:val="000C7A02"/>
    <w:rsid w:val="00387189"/>
    <w:rsid w:val="006A17CA"/>
    <w:rsid w:val="00B107CD"/>
    <w:rsid w:val="00DB4042"/>
    <w:rsid w:val="00F41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59FCF53-4898-0641-AB7C-245DBE00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3"/>
      <w:outlineLvl w:val="0"/>
    </w:pPr>
    <w:rPr>
      <w:rFonts w:ascii="Helvetica Neue" w:eastAsia="Helvetica Neue" w:hAnsi="Helvetica Neue" w:cs="Helvetica Neue"/>
      <w:b/>
      <w:bCs/>
      <w:sz w:val="36"/>
      <w:szCs w:val="36"/>
    </w:rPr>
  </w:style>
  <w:style w:type="paragraph" w:styleId="berschrift2">
    <w:name w:val="heading 2"/>
    <w:basedOn w:val="Standard"/>
    <w:uiPriority w:val="9"/>
    <w:unhideWhenUsed/>
    <w:qFormat/>
    <w:pPr>
      <w:ind w:left="113"/>
      <w:outlineLvl w:val="1"/>
    </w:pPr>
    <w:rPr>
      <w:rFonts w:ascii="Helvetica Neue" w:eastAsia="Helvetica Neue" w:hAnsi="Helvetica Neue" w:cs="Helvetica Neue"/>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54" w:hanging="34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A17CA"/>
    <w:pPr>
      <w:tabs>
        <w:tab w:val="center" w:pos="4536"/>
        <w:tab w:val="right" w:pos="9072"/>
      </w:tabs>
    </w:pPr>
  </w:style>
  <w:style w:type="character" w:customStyle="1" w:styleId="KopfzeileZchn">
    <w:name w:val="Kopfzeile Zchn"/>
    <w:basedOn w:val="Absatz-Standardschriftart"/>
    <w:link w:val="Kopfzeile"/>
    <w:uiPriority w:val="99"/>
    <w:rsid w:val="006A17CA"/>
    <w:rPr>
      <w:rFonts w:ascii="Arial" w:eastAsia="Arial" w:hAnsi="Arial" w:cs="Arial"/>
    </w:rPr>
  </w:style>
  <w:style w:type="paragraph" w:styleId="Fuzeile">
    <w:name w:val="footer"/>
    <w:basedOn w:val="Standard"/>
    <w:link w:val="FuzeileZchn"/>
    <w:uiPriority w:val="99"/>
    <w:unhideWhenUsed/>
    <w:rsid w:val="006A17CA"/>
    <w:pPr>
      <w:tabs>
        <w:tab w:val="center" w:pos="4536"/>
        <w:tab w:val="right" w:pos="9072"/>
      </w:tabs>
    </w:pPr>
  </w:style>
  <w:style w:type="character" w:customStyle="1" w:styleId="FuzeileZchn">
    <w:name w:val="Fußzeile Zchn"/>
    <w:basedOn w:val="Absatz-Standardschriftart"/>
    <w:link w:val="Fuzeile"/>
    <w:uiPriority w:val="99"/>
    <w:rsid w:val="006A17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3844055c-77ed-47ca-aff7-277fcc6bde3b</BSO999929>
</file>

<file path=customXml/itemProps1.xml><?xml version="1.0" encoding="utf-8"?>
<ds:datastoreItem xmlns:ds="http://schemas.openxmlformats.org/officeDocument/2006/customXml" ds:itemID="{82A52B63-7066-4C09-A5E4-8420E8104F4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Pandur-Heinecke</cp:lastModifiedBy>
  <cp:revision>3</cp:revision>
  <dcterms:created xsi:type="dcterms:W3CDTF">2019-05-13T17:17:00Z</dcterms:created>
  <dcterms:modified xsi:type="dcterms:W3CDTF">2019-05-14T05:46:00Z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Adobe InDesign CS6 (Macintosh)</vt:lpwstr>
  </property>
  <property fmtid="{D5CDD505-2E9C-101B-9397-08002B2CF9AE}" pid="4" name="LastSaved">
    <vt:filetime>2019-05-13T00:00:00Z</vt:filetime>
  </property>
</Properties>
</file>